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1C6F9" w14:textId="2F5B20D7" w:rsidR="000B6AA9" w:rsidRDefault="0016077A" w:rsidP="000B6AA9">
      <w:pPr>
        <w:pStyle w:val="a3"/>
        <w:jc w:val="center"/>
        <w:rPr>
          <w:rFonts w:ascii="TH SarabunPSK" w:hAnsi="TH SarabunPSK" w:cs="TH SarabunPSK"/>
        </w:rPr>
      </w:pPr>
      <w:r w:rsidRPr="00B624FF">
        <w:rPr>
          <w:rFonts w:ascii="TH SarabunPSK" w:hAnsi="TH SarabunPSK" w:cs="TH SarabunPSK"/>
          <w:cs/>
        </w:rPr>
        <w:t>ร่าง การเชื่อมโยงกลไกความร่วมมือ หัวข้อ</w:t>
      </w:r>
    </w:p>
    <w:p w14:paraId="3339A57D" w14:textId="00A82BB7" w:rsidR="0016077A" w:rsidRPr="00B624FF" w:rsidRDefault="0016077A" w:rsidP="000B6AA9">
      <w:pPr>
        <w:pStyle w:val="a3"/>
        <w:jc w:val="center"/>
        <w:rPr>
          <w:rFonts w:ascii="TH SarabunPSK" w:hAnsi="TH SarabunPSK" w:cs="TH SarabunPSK"/>
        </w:rPr>
      </w:pPr>
      <w:r w:rsidRPr="00B624FF">
        <w:rPr>
          <w:rFonts w:ascii="TH SarabunPSK" w:hAnsi="TH SarabunPSK" w:cs="TH SarabunPSK"/>
          <w:cs/>
        </w:rPr>
        <w:t>“แนวทางการเชื่อมโยงกลไกเครือข่ายความร่วมมือในการพัฒนางาน ด้าน ววน. ในพื้นที่” ในบทบาทของผู้แทน อว. ส่วนหน้า ประเด็นหลักๆ ของการอภิปราย เกี่ยวข้องกับ อว. ส่วนหน้า ดังนี้</w:t>
      </w:r>
    </w:p>
    <w:p w14:paraId="01EF4BAB" w14:textId="5607AA00" w:rsidR="0016077A" w:rsidRDefault="0016077A" w:rsidP="0016077A">
      <w:pPr>
        <w:rPr>
          <w:rFonts w:ascii="TH SarabunPSK" w:hAnsi="TH SarabunPSK" w:cs="TH SarabunPSK"/>
        </w:rPr>
      </w:pPr>
    </w:p>
    <w:p w14:paraId="36F33CDE" w14:textId="25A763F5" w:rsidR="000B6AA9" w:rsidRPr="000B6AA9" w:rsidRDefault="000B6AA9" w:rsidP="00A2103A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  <w:r w:rsidRPr="000B6AA9">
        <w:rPr>
          <w:rFonts w:ascii="TH SarabunPSK" w:hAnsi="TH SarabunPSK" w:cs="TH SarabunPSK"/>
          <w:cs/>
        </w:rPr>
        <w:t>อว.ส่วนหน้า จังหวัดบุรีรัมย์</w:t>
      </w:r>
      <w:r w:rsidR="002F0E84">
        <w:rPr>
          <w:rFonts w:ascii="TH SarabunPSK" w:hAnsi="TH SarabunPSK" w:cs="TH SarabunPSK" w:hint="cs"/>
          <w:cs/>
        </w:rPr>
        <w:t xml:space="preserve"> มีบทบาทในการ</w:t>
      </w:r>
      <w:r w:rsidRPr="000B6AA9">
        <w:rPr>
          <w:rFonts w:ascii="TH SarabunPSK" w:hAnsi="TH SarabunPSK" w:cs="TH SarabunPSK"/>
          <w:cs/>
        </w:rPr>
        <w:t>สนับสนุน</w:t>
      </w:r>
      <w:r w:rsidR="00A2103A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พัฒนา</w:t>
      </w:r>
      <w:r w:rsidR="00A2103A">
        <w:rPr>
          <w:rFonts w:ascii="TH SarabunPSK" w:hAnsi="TH SarabunPSK" w:cs="TH SarabunPSK" w:hint="cs"/>
          <w:cs/>
        </w:rPr>
        <w:t xml:space="preserve"> ยกระดับ</w:t>
      </w:r>
      <w:r w:rsidRPr="000B6AA9">
        <w:rPr>
          <w:rFonts w:ascii="TH SarabunPSK" w:hAnsi="TH SarabunPSK" w:cs="TH SarabunPSK"/>
          <w:cs/>
        </w:rPr>
        <w:t>ทรัพยากรสำหรับการ</w:t>
      </w:r>
      <w:r w:rsidR="00A2103A">
        <w:rPr>
          <w:rFonts w:ascii="TH SarabunPSK" w:hAnsi="TH SarabunPSK" w:cs="TH SarabunPSK" w:hint="cs"/>
          <w:cs/>
        </w:rPr>
        <w:t xml:space="preserve">คณาจารย์ </w:t>
      </w:r>
      <w:r w:rsidRPr="000B6AA9">
        <w:rPr>
          <w:rFonts w:ascii="TH SarabunPSK" w:hAnsi="TH SarabunPSK" w:cs="TH SarabunPSK"/>
          <w:cs/>
        </w:rPr>
        <w:t>โครงการที่มีศักยภาพจัดหาทรัพยากรและอุปกรณ์ที่จำเป็นในการดำเนินการ</w:t>
      </w:r>
      <w:r w:rsidR="00A2103A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ส่งเสริมการวิจัยที่มีคุณภาพ:กระตุ้นให้นักวิจัย</w:t>
      </w:r>
      <w:r w:rsidR="00A2103A">
        <w:rPr>
          <w:rFonts w:ascii="TH SarabunPSK" w:hAnsi="TH SarabunPSK" w:cs="TH SarabunPSK" w:hint="cs"/>
          <w:cs/>
        </w:rPr>
        <w:t xml:space="preserve"> คณาจารย์</w:t>
      </w:r>
      <w:r w:rsidRPr="000B6AA9">
        <w:rPr>
          <w:rFonts w:ascii="TH SarabunPSK" w:hAnsi="TH SarabunPSK" w:cs="TH SarabunPSK"/>
          <w:cs/>
        </w:rPr>
        <w:t>และนักศึกษาเข้าร่วมการ</w:t>
      </w:r>
      <w:r w:rsidR="00A2103A">
        <w:rPr>
          <w:rFonts w:ascii="TH SarabunPSK" w:hAnsi="TH SarabunPSK" w:cs="TH SarabunPSK" w:hint="cs"/>
          <w:cs/>
        </w:rPr>
        <w:t>ทำงาน</w:t>
      </w:r>
      <w:r w:rsidRPr="000B6AA9">
        <w:rPr>
          <w:rFonts w:ascii="TH SarabunPSK" w:hAnsi="TH SarabunPSK" w:cs="TH SarabunPSK"/>
          <w:cs/>
        </w:rPr>
        <w:t>ที่มีคุณภาพจัดอบรมและ</w:t>
      </w:r>
      <w:r w:rsidR="002F0E84">
        <w:rPr>
          <w:rFonts w:ascii="TH SarabunPSK" w:hAnsi="TH SarabunPSK" w:cs="TH SarabunPSK" w:hint="cs"/>
          <w:cs/>
        </w:rPr>
        <w:t>อบรมเชิงปฏิบัติการ</w:t>
      </w:r>
      <w:r w:rsidRPr="000B6AA9">
        <w:rPr>
          <w:rFonts w:ascii="TH SarabunPSK" w:hAnsi="TH SarabunPSK" w:cs="TH SarabunPSK"/>
          <w:cs/>
        </w:rPr>
        <w:t>เพื่อพัฒนาทักษะและความรู้ด้าน</w:t>
      </w:r>
      <w:proofErr w:type="spellStart"/>
      <w:r w:rsidR="00A2103A">
        <w:rPr>
          <w:rFonts w:ascii="TH SarabunPSK" w:hAnsi="TH SarabunPSK" w:cs="TH SarabunPSK" w:hint="cs"/>
          <w:cs/>
        </w:rPr>
        <w:t>ต่างๆ</w:t>
      </w:r>
      <w:proofErr w:type="spellEnd"/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พัฒนานวัตกรรมสร้างโอกาสในการนำงานวิจัยไปสู่การปฏิบัติสนับสนุนการแปรรูปผลงานเป็นผลิตภัณฑ์และบริการที่สามารถนำไปใช้ได้จริง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จัดตั้งโครงการบ่มเพาะนวัตกรรมเพื่อช่วยเหลือผู้ประกอบการรายใหม่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เชื่อมโยงกับภาคอุตสาหกรรมและธุรกิจ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สร้างความร่วมมือกับภาคอุตสาหกรรมและธุรกิจเพื่อพัฒนาผลิตภัณฑ์และบริการใหม่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จัดทำโครงการ</w:t>
      </w:r>
      <w:r w:rsidR="002F0E84">
        <w:rPr>
          <w:rFonts w:ascii="TH SarabunPSK" w:hAnsi="TH SarabunPSK" w:cs="TH SarabunPSK" w:hint="cs"/>
          <w:cs/>
        </w:rPr>
        <w:t>บูรณาการ</w:t>
      </w:r>
      <w:r w:rsidRPr="000B6AA9">
        <w:rPr>
          <w:rFonts w:ascii="TH SarabunPSK" w:hAnsi="TH SarabunPSK" w:cs="TH SarabunPSK"/>
          <w:cs/>
        </w:rPr>
        <w:t>ร่วมกับบริษัทและองค์กรต่าง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ๆ การพัฒนาชุมชนและสังคมส่งเสริมการพัฒนาที่ยั่งยืน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สนับสนุนโครงการที่มุ่งเน้นการพัฒนาชุมชนและสังคมอย่างยั่งยืน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จัดกิจกรรมและโครงการที่ส่งเสริมการใช้ทรัพยากรอย่างมีประสิทธิภาพและลดผลกระทบต่อสิ่งแวดล้อม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ให้ความรู้และอบรมแก่ชุมชน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จัดอบรมและสัมมนาเพื่อให้ความรู้แก่ชุมชนในเรื่องต่าง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ๆ เช่น การเกษตร การแปรรูปผลิตภัณฑ์ และการตลาด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ส่งเสริมการเรียนรู้ตลอดชีวิตและการพัฒนาทักษะที่จำเป็นในชุมชน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การเผยแพร่องค์ความรู้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ตีพิมพ์และเผยแพร่ผลงาน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สนับสนุนการตีพิมพ์ผลงานวิจัยในวารสารวิชาการและสื่ออื่น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ๆ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จัดทำฐานข้อมูลที่สามารถเข้าถึงได้โดย</w:t>
      </w:r>
      <w:r w:rsidR="002F0E84">
        <w:rPr>
          <w:rFonts w:ascii="TH SarabunPSK" w:hAnsi="TH SarabunPSK" w:cs="TH SarabunPSK" w:hint="cs"/>
          <w:cs/>
        </w:rPr>
        <w:t>ผู้ที่สนใจ</w:t>
      </w:r>
      <w:r w:rsidRPr="000B6AA9">
        <w:rPr>
          <w:rFonts w:ascii="TH SarabunPSK" w:hAnsi="TH SarabunPSK" w:cs="TH SarabunPSK"/>
          <w:cs/>
        </w:rPr>
        <w:t>และประชาชนทั่วไป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การจัดประชุมวิชาการและสัมมนา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จัดการประชุมวิชาการและสัมมนาเพื่อแลกเปลี่ยนความรู้และประสบการณ์ระหว่าง</w:t>
      </w:r>
      <w:r w:rsidR="002F0E84">
        <w:rPr>
          <w:rFonts w:ascii="TH SarabunPSK" w:hAnsi="TH SarabunPSK" w:cs="TH SarabunPSK" w:hint="cs"/>
          <w:cs/>
        </w:rPr>
        <w:t>คณ</w:t>
      </w:r>
      <w:r w:rsidR="00612BFA">
        <w:rPr>
          <w:rFonts w:ascii="TH SarabunPSK" w:hAnsi="TH SarabunPSK" w:cs="TH SarabunPSK" w:hint="cs"/>
          <w:cs/>
        </w:rPr>
        <w:t>า</w:t>
      </w:r>
      <w:r w:rsidR="002F0E84">
        <w:rPr>
          <w:rFonts w:ascii="TH SarabunPSK" w:hAnsi="TH SarabunPSK" w:cs="TH SarabunPSK" w:hint="cs"/>
          <w:cs/>
        </w:rPr>
        <w:t>จารย์</w:t>
      </w:r>
      <w:r w:rsidRPr="000B6AA9">
        <w:rPr>
          <w:rFonts w:ascii="TH SarabunPSK" w:hAnsi="TH SarabunPSK" w:cs="TH SarabunPSK"/>
          <w:cs/>
        </w:rPr>
        <w:t>และผู้ประกอบการ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เชิญผู้เชี่ยวชาญมาให้ความรู้และแบ่งปันประสบการณ์ในการพัฒนา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การสร้างเครือข่ายและความร่วมมือเชื่อมโยงกับหน่วยงานภาครัฐและเอกชน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สร้างความร่วมมือกับหน่วยงานภาครัฐ ภาคเอกชน และองค์กรต่าง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ๆ เพื่อพัฒนางานและนวัตกรรม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จัดทำโครงการร่วมกับหน่วยงานเหล่านี้เพื่อพัฒนาและส่งเสริมผู้ประกอบการในท้องถิ่น</w:t>
      </w:r>
      <w:r w:rsidR="002F0E84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สร้างเครือข่ายการเรียนรู้และพัฒนา</w:t>
      </w:r>
      <w:r w:rsidR="002F0E84">
        <w:rPr>
          <w:rFonts w:ascii="TH SarabunPSK" w:hAnsi="TH SarabunPSK" w:cs="TH SarabunPSK" w:hint="cs"/>
          <w:cs/>
        </w:rPr>
        <w:t xml:space="preserve"> </w:t>
      </w:r>
      <w:r w:rsidRPr="000B6AA9">
        <w:rPr>
          <w:rFonts w:ascii="TH SarabunPSK" w:hAnsi="TH SarabunPSK" w:cs="TH SarabunPSK"/>
          <w:cs/>
        </w:rPr>
        <w:t>ส่งเสริมการแลกเปลี่ยนข้อมูลและประสบการณ์ระหว่างผู้ประกอบการและ</w:t>
      </w:r>
      <w:r w:rsidR="002F0E84">
        <w:rPr>
          <w:rFonts w:ascii="TH SarabunPSK" w:hAnsi="TH SarabunPSK" w:cs="TH SarabunPSK" w:hint="cs"/>
          <w:cs/>
        </w:rPr>
        <w:t>คณาจารย์</w:t>
      </w:r>
      <w:r w:rsidR="00A2103A">
        <w:rPr>
          <w:rFonts w:ascii="TH SarabunPSK" w:hAnsi="TH SarabunPSK" w:cs="TH SarabunPSK"/>
        </w:rPr>
        <w:t xml:space="preserve"> </w:t>
      </w:r>
      <w:r w:rsidRPr="000B6AA9">
        <w:rPr>
          <w:rFonts w:ascii="TH SarabunPSK" w:hAnsi="TH SarabunPSK" w:cs="TH SarabunPSK"/>
          <w:cs/>
        </w:rPr>
        <w:t>จัดทำโครงการและกิจกรรมที่ส่งเสริมการสร้างเครือข่ายที่เข้มแข็งในชุมชน</w:t>
      </w:r>
    </w:p>
    <w:p w14:paraId="000FA2A9" w14:textId="56AD6E8A" w:rsidR="009B4E09" w:rsidRDefault="009B4E09" w:rsidP="000B6AA9">
      <w:pPr>
        <w:spacing w:after="0" w:line="240" w:lineRule="auto"/>
        <w:rPr>
          <w:rFonts w:ascii="TH SarabunPSK" w:hAnsi="TH SarabunPSK" w:cs="TH SarabunPSK"/>
        </w:rPr>
      </w:pPr>
    </w:p>
    <w:p w14:paraId="44E97D44" w14:textId="173F6A10" w:rsidR="00612BFA" w:rsidRDefault="00612BFA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D4A780" w14:textId="572AC279" w:rsidR="00612BFA" w:rsidRDefault="00612BFA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73883B" w14:textId="06C5C26A" w:rsidR="00612BFA" w:rsidRDefault="00612BFA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C0214A" w14:textId="44CA0A58" w:rsidR="005A18D8" w:rsidRDefault="005A18D8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BB28E" w14:textId="73FDAA3B" w:rsidR="005A18D8" w:rsidRDefault="005A18D8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787F8F" w14:textId="5AC280F7" w:rsidR="005A18D8" w:rsidRDefault="005A18D8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3AEE14" w14:textId="77777777" w:rsidR="00444A7E" w:rsidRDefault="00444A7E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B1A0D10" w14:textId="77777777" w:rsidR="00444A7E" w:rsidRDefault="00444A7E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DC2BA9E" w14:textId="26E3ACAA" w:rsidR="00444A7E" w:rsidRPr="00DF4E4D" w:rsidRDefault="00444A7E" w:rsidP="00DF4E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F4E4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การแชร์ประสบการการทำงานของผู้แทน อว.ส่วนหน้าบุรีรัมย์ </w:t>
      </w:r>
    </w:p>
    <w:p w14:paraId="16745488" w14:textId="617417D2" w:rsidR="005A18D8" w:rsidRPr="005A18D8" w:rsidRDefault="005A18D8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12BFA">
        <w:rPr>
          <w:rFonts w:ascii="TH SarabunPSK" w:hAnsi="TH SarabunPSK" w:cs="TH SarabunPSK"/>
          <w:sz w:val="32"/>
          <w:szCs w:val="32"/>
          <w:cs/>
        </w:rPr>
        <w:t>อว.ส่วนหน้า จังหวัดบุรีรัมย์ มหาวิทยาลัยราชภัฏบุรีรัมย์ ได้จัดทำแผนการทำงานโดยแบ่งพื้นที่รับผิดชอบตามคณะ (</w:t>
      </w:r>
      <w:r w:rsidRPr="00612BFA">
        <w:rPr>
          <w:rFonts w:ascii="TH SarabunPSK" w:hAnsi="TH SarabunPSK" w:cs="TH SarabunPSK"/>
          <w:sz w:val="32"/>
          <w:szCs w:val="32"/>
        </w:rPr>
        <w:t xml:space="preserve">Area Base) </w:t>
      </w:r>
      <w:r w:rsidRPr="00612BFA">
        <w:rPr>
          <w:rFonts w:ascii="TH SarabunPSK" w:hAnsi="TH SarabunPSK" w:cs="TH SarabunPSK"/>
          <w:sz w:val="32"/>
          <w:szCs w:val="32"/>
          <w:cs/>
        </w:rPr>
        <w:t>เพื่อให้สามารถเข้าถึงพื้นที่ในเชิงลึกและบริหารจัดการการทำงานได้อย่างมีประสิทธิภาพ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ดั่งแผนภาพที่ 1 </w:t>
      </w:r>
    </w:p>
    <w:p w14:paraId="5A980E95" w14:textId="77777777" w:rsidR="005A18D8" w:rsidRDefault="005A18D8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516726" w14:textId="6E339B9F" w:rsidR="00612BFA" w:rsidRDefault="00612BFA" w:rsidP="00BE6E4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0B6AA9">
        <w:rPr>
          <w:rFonts w:ascii="TH SarabunPSK" w:hAnsi="TH SarabunPSK" w:cs="TH SarabunPSK"/>
          <w:noProof/>
        </w:rPr>
        <w:drawing>
          <wp:inline distT="0" distB="0" distL="0" distR="0" wp14:anchorId="0F0B8305" wp14:editId="48BA58F3">
            <wp:extent cx="3290099" cy="4796026"/>
            <wp:effectExtent l="0" t="0" r="0" b="5080"/>
            <wp:docPr id="3" name="ตัวแทนเนื้อหา 71">
              <a:extLst xmlns:a="http://schemas.openxmlformats.org/drawingml/2006/main">
                <a:ext uri="{FF2B5EF4-FFF2-40B4-BE49-F238E27FC236}">
                  <a16:creationId xmlns:a16="http://schemas.microsoft.com/office/drawing/2014/main" id="{1D2696CC-4561-4D09-B513-9F0A023049A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ตัวแทนเนื้อหา 71">
                      <a:extLst>
                        <a:ext uri="{FF2B5EF4-FFF2-40B4-BE49-F238E27FC236}">
                          <a16:creationId xmlns:a16="http://schemas.microsoft.com/office/drawing/2014/main" id="{1D2696CC-4561-4D09-B513-9F0A023049A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684" cy="489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212A" w14:textId="19FE9CF4" w:rsidR="00BE6E41" w:rsidRDefault="00BE6E41" w:rsidP="00BE6E4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ภาพที่ 1 แผนที่การแบ่งความรับผิดชอบตามคณะ </w:t>
      </w:r>
      <w:r w:rsidRPr="007B1589">
        <w:rPr>
          <w:rFonts w:ascii="TH SarabunPSK" w:hAnsi="TH SarabunPSK" w:cs="TH SarabunPSK"/>
          <w:b/>
          <w:bCs/>
          <w:sz w:val="32"/>
          <w:szCs w:val="32"/>
        </w:rPr>
        <w:t>Area Base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D7EB52" w14:textId="77777777" w:rsidR="005A18D8" w:rsidRPr="00BE6E41" w:rsidRDefault="005A18D8" w:rsidP="00BE6E4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559230B" w14:textId="281C7974" w:rsidR="005A18D8" w:rsidRDefault="005A18D8" w:rsidP="005A18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การเชื่อมโยงการทำงานและบูรณาการความร่วมมือ</w:t>
      </w:r>
    </w:p>
    <w:p w14:paraId="31C457F7" w14:textId="0B429BA1" w:rsidR="00BE6E41" w:rsidRPr="005A18D8" w:rsidRDefault="00BE6E41" w:rsidP="00BE6E4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คณะครุศาสตร์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อำเภอเฉลิมพระเกียรติ (บุรีรัมย์)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อำเภอบ้านใหม่ไชยพจน์</w:t>
      </w:r>
    </w:p>
    <w:p w14:paraId="1AE6F148" w14:textId="1CA45E70" w:rsidR="00BE6E41" w:rsidRPr="005A18D8" w:rsidRDefault="00BE6E41" w:rsidP="00BE6E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อำเภอหนองกี่</w:t>
      </w:r>
    </w:p>
    <w:p w14:paraId="7E1C7D99" w14:textId="36C4D384" w:rsidR="00BE6E41" w:rsidRPr="005A18D8" w:rsidRDefault="00BE6E41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คณะเทคโนโลยีการเกษตร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อำเภอคูเมือง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อำเภอนาโพธิ์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</w:t>
      </w:r>
      <w:proofErr w:type="spellStart"/>
      <w:r w:rsidRPr="005A18D8">
        <w:rPr>
          <w:rFonts w:ascii="TH SarabunPSK" w:hAnsi="TH SarabunPSK" w:cs="TH SarabunPSK"/>
          <w:sz w:val="32"/>
          <w:szCs w:val="32"/>
          <w:cs/>
        </w:rPr>
        <w:t>พุทไธ</w:t>
      </w:r>
      <w:proofErr w:type="spellEnd"/>
      <w:r w:rsidRPr="005A18D8">
        <w:rPr>
          <w:rFonts w:ascii="TH SarabunPSK" w:hAnsi="TH SarabunPSK" w:cs="TH SarabunPSK"/>
          <w:sz w:val="32"/>
          <w:szCs w:val="32"/>
          <w:cs/>
        </w:rPr>
        <w:t>สง</w:t>
      </w:r>
    </w:p>
    <w:p w14:paraId="18083893" w14:textId="68C7B9FD" w:rsidR="005A18D8" w:rsidRPr="005A18D8" w:rsidRDefault="00BE6E41" w:rsidP="00BE6E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</w:p>
    <w:p w14:paraId="056EEA97" w14:textId="51370DCE" w:rsidR="005A18D8" w:rsidRPr="005A18D8" w:rsidRDefault="00BE6E41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คณะเทคโนโลยีอุตสาหกรรม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อำเภอโนนสุวรรณ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อำเภอบ้านกรวด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อำเภอประโคนชัยอำเภอเมืองบุรีรัมย์</w:t>
      </w:r>
    </w:p>
    <w:p w14:paraId="610204D1" w14:textId="78330C44" w:rsidR="005A18D8" w:rsidRPr="005A18D8" w:rsidRDefault="00BE6E41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อำเภอแคนดง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  <w:r w:rsidR="005A18D8"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อำเภอละหานทราย</w:t>
      </w:r>
    </w:p>
    <w:p w14:paraId="25C109ED" w14:textId="63EC9B91" w:rsidR="005A18D8" w:rsidRDefault="005A18D8" w:rsidP="005A18D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คณะมนุษยศาสตร์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อำเภอชำนิ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อำเภอนางรอง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อำเภอลำปลายมาศ</w:t>
      </w:r>
    </w:p>
    <w:p w14:paraId="678076AA" w14:textId="596A8DBA" w:rsidR="005A18D8" w:rsidRPr="005A18D8" w:rsidRDefault="005A18D8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คณะวิทยาการจัดการ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อำเภอกระสัง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อำเภอโนนดินแดง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อำเภอปะคำ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อำเภอพลับพลาชัย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</w:p>
    <w:p w14:paraId="2531D6CE" w14:textId="5855C4D5" w:rsidR="005A18D8" w:rsidRPr="005A18D8" w:rsidRDefault="005A18D8" w:rsidP="005A18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b/>
          <w:bCs/>
          <w:sz w:val="32"/>
          <w:szCs w:val="32"/>
          <w:cs/>
        </w:rPr>
        <w:t>คณะวิทยาศาสตร์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A18D8">
        <w:rPr>
          <w:rFonts w:ascii="TH SarabunPSK" w:hAnsi="TH SarabunPSK" w:cs="TH SarabunPSK"/>
          <w:sz w:val="32"/>
          <w:szCs w:val="32"/>
          <w:cs/>
        </w:rPr>
        <w:t>พื้นที่รับผิดชอบ: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อำเภอเมืองบุรีรัมย์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อำเภอสตึก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อำเภอหนองหงส์</w:t>
      </w:r>
      <w:r w:rsidRPr="005A18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อำเภอห้วยราช</w:t>
      </w:r>
    </w:p>
    <w:p w14:paraId="656DC16D" w14:textId="77777777" w:rsidR="005A18D8" w:rsidRDefault="005A18D8" w:rsidP="005A18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8AE903" w14:textId="63EEC5A8" w:rsidR="00612BFA" w:rsidRPr="007B1589" w:rsidRDefault="007B1589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B1589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/ผลลัพธ์/นวัตกรรม </w:t>
      </w:r>
      <w:r w:rsidRPr="007B15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ที่ดำเนินการในแต่ละพื้นที่ </w:t>
      </w:r>
    </w:p>
    <w:p w14:paraId="72DDC83F" w14:textId="21B26321" w:rsidR="007B1589" w:rsidRDefault="007B1589" w:rsidP="00612B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A2103A" w:rsidRPr="00544B18" w14:paraId="7D38E53D" w14:textId="0C4CCA7C" w:rsidTr="007B1589">
        <w:trPr>
          <w:trHeight w:val="300"/>
        </w:trPr>
        <w:tc>
          <w:tcPr>
            <w:tcW w:w="3100" w:type="dxa"/>
            <w:shd w:val="clear" w:color="auto" w:fill="auto"/>
            <w:noWrap/>
            <w:hideMark/>
          </w:tcPr>
          <w:p w14:paraId="2C1AD73A" w14:textId="77777777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คณะ</w:t>
            </w:r>
          </w:p>
        </w:tc>
        <w:tc>
          <w:tcPr>
            <w:tcW w:w="3100" w:type="dxa"/>
          </w:tcPr>
          <w:p w14:paraId="147049F5" w14:textId="0764C572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3100" w:type="dxa"/>
          </w:tcPr>
          <w:p w14:paraId="7900B3F6" w14:textId="3FF75625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จำนวนนวัตกรรม</w:t>
            </w:r>
          </w:p>
        </w:tc>
      </w:tr>
      <w:tr w:rsidR="00A2103A" w:rsidRPr="00544B18" w14:paraId="73EFDDA7" w14:textId="2B04D80F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ABF500C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คณะครุศาสตร์</w:t>
            </w:r>
          </w:p>
        </w:tc>
        <w:tc>
          <w:tcPr>
            <w:tcW w:w="3100" w:type="dxa"/>
          </w:tcPr>
          <w:p w14:paraId="3AFF91CE" w14:textId="0EB097F8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38</w:t>
            </w:r>
          </w:p>
        </w:tc>
        <w:tc>
          <w:tcPr>
            <w:tcW w:w="3100" w:type="dxa"/>
          </w:tcPr>
          <w:p w14:paraId="73E17C4E" w14:textId="27C2C65C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4(3)</w:t>
            </w:r>
          </w:p>
        </w:tc>
      </w:tr>
      <w:tr w:rsidR="00A2103A" w:rsidRPr="00544B18" w14:paraId="610A999D" w14:textId="2C6AB9C4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4175005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คณะเทคโนโลยีการเกษตร</w:t>
            </w:r>
          </w:p>
        </w:tc>
        <w:tc>
          <w:tcPr>
            <w:tcW w:w="3100" w:type="dxa"/>
          </w:tcPr>
          <w:p w14:paraId="2553C370" w14:textId="764072E9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23</w:t>
            </w:r>
          </w:p>
        </w:tc>
        <w:tc>
          <w:tcPr>
            <w:tcW w:w="3100" w:type="dxa"/>
          </w:tcPr>
          <w:p w14:paraId="156570BE" w14:textId="21855D64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559807C9" w14:textId="6FA2E902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EB40D40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คณะเทคโนโลยีอุตสาหกรรม</w:t>
            </w:r>
          </w:p>
        </w:tc>
        <w:tc>
          <w:tcPr>
            <w:tcW w:w="3100" w:type="dxa"/>
          </w:tcPr>
          <w:p w14:paraId="7AFA20C0" w14:textId="145C8BD7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26</w:t>
            </w:r>
          </w:p>
        </w:tc>
        <w:tc>
          <w:tcPr>
            <w:tcW w:w="3100" w:type="dxa"/>
          </w:tcPr>
          <w:p w14:paraId="57D1F693" w14:textId="3D6D67A9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44014098" w14:textId="2CED4131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46F87FB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คณะพยาบาลศาสตร์</w:t>
            </w:r>
          </w:p>
        </w:tc>
        <w:tc>
          <w:tcPr>
            <w:tcW w:w="3100" w:type="dxa"/>
          </w:tcPr>
          <w:p w14:paraId="434BE2A6" w14:textId="292E8CD9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18</w:t>
            </w:r>
          </w:p>
        </w:tc>
        <w:tc>
          <w:tcPr>
            <w:tcW w:w="3100" w:type="dxa"/>
          </w:tcPr>
          <w:p w14:paraId="24EABBD6" w14:textId="79DE1B1F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26EEF7AF" w14:textId="5C34BBB6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F17EA0C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คณะมนุษยศาสตร์</w:t>
            </w:r>
          </w:p>
        </w:tc>
        <w:tc>
          <w:tcPr>
            <w:tcW w:w="3100" w:type="dxa"/>
          </w:tcPr>
          <w:p w14:paraId="0AEE4B55" w14:textId="58C3809A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39</w:t>
            </w:r>
          </w:p>
        </w:tc>
        <w:tc>
          <w:tcPr>
            <w:tcW w:w="3100" w:type="dxa"/>
          </w:tcPr>
          <w:p w14:paraId="6E120D15" w14:textId="5F297606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4D785112" w14:textId="458CC1E9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8A0B0F8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คณะวิทยาการจัดการ</w:t>
            </w:r>
          </w:p>
        </w:tc>
        <w:tc>
          <w:tcPr>
            <w:tcW w:w="3100" w:type="dxa"/>
          </w:tcPr>
          <w:p w14:paraId="342A884E" w14:textId="54A1BB77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49</w:t>
            </w:r>
          </w:p>
        </w:tc>
        <w:tc>
          <w:tcPr>
            <w:tcW w:w="3100" w:type="dxa"/>
          </w:tcPr>
          <w:p w14:paraId="43F7D50C" w14:textId="5BA1A4A9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72E02EE7" w14:textId="15B4F931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BCAF3FC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คณะวิทยาศาสตร์</w:t>
            </w:r>
          </w:p>
        </w:tc>
        <w:tc>
          <w:tcPr>
            <w:tcW w:w="3100" w:type="dxa"/>
          </w:tcPr>
          <w:p w14:paraId="6A9FC185" w14:textId="6336DED4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35</w:t>
            </w:r>
          </w:p>
        </w:tc>
        <w:tc>
          <w:tcPr>
            <w:tcW w:w="3100" w:type="dxa"/>
          </w:tcPr>
          <w:p w14:paraId="5AC87962" w14:textId="4B0F5962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4(4)</w:t>
            </w:r>
          </w:p>
        </w:tc>
      </w:tr>
      <w:tr w:rsidR="00A2103A" w:rsidRPr="00544B18" w14:paraId="0D7FFDCF" w14:textId="77777777" w:rsidTr="007B1589">
        <w:trPr>
          <w:trHeight w:val="300"/>
        </w:trPr>
        <w:tc>
          <w:tcPr>
            <w:tcW w:w="3100" w:type="dxa"/>
            <w:shd w:val="clear" w:color="auto" w:fill="auto"/>
            <w:noWrap/>
            <w:vAlign w:val="bottom"/>
          </w:tcPr>
          <w:p w14:paraId="6EE0E33B" w14:textId="77777777" w:rsidR="00A2103A" w:rsidRPr="00544B18" w:rsidRDefault="00A2103A" w:rsidP="00A2103A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3100" w:type="dxa"/>
          </w:tcPr>
          <w:p w14:paraId="447A47D1" w14:textId="26E4F3CC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228</w:t>
            </w:r>
          </w:p>
        </w:tc>
        <w:tc>
          <w:tcPr>
            <w:tcW w:w="3100" w:type="dxa"/>
          </w:tcPr>
          <w:p w14:paraId="222200A8" w14:textId="3869A1DE" w:rsidR="00A2103A" w:rsidRPr="00544B18" w:rsidRDefault="00A2103A" w:rsidP="00A2103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Style w:val="normaltextrun"/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28(27)</w:t>
            </w:r>
          </w:p>
        </w:tc>
      </w:tr>
    </w:tbl>
    <w:p w14:paraId="50B4A886" w14:textId="77777777" w:rsidR="007B1589" w:rsidRPr="00612BFA" w:rsidRDefault="007B1589" w:rsidP="00612B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213983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08CA1B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F96C5D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B709DD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79EB99" w14:textId="387B6161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53A7DE" w14:textId="545BE37D" w:rsidR="00DF4E4D" w:rsidRDefault="00DF4E4D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33055B" w14:textId="77777777" w:rsidR="00DF4E4D" w:rsidRDefault="00DF4E4D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2374C8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FDA4AC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DFA216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BD1ACF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6AF956" w14:textId="77777777" w:rsidR="00444A7E" w:rsidRDefault="00444A7E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F17816" w14:textId="03BA4162" w:rsidR="00612BFA" w:rsidRPr="007B1589" w:rsidRDefault="00612BFA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B1589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การเชื่อมโยงการทำงานและบูรณาการความร่วมมือการทำงานภายใน</w:t>
      </w:r>
    </w:p>
    <w:p w14:paraId="5D016F7E" w14:textId="6365E0AB" w:rsidR="00612BFA" w:rsidRPr="00612BFA" w:rsidRDefault="00612BFA" w:rsidP="00612BF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12BFA">
        <w:rPr>
          <w:rFonts w:ascii="TH SarabunPSK" w:hAnsi="TH SarabunPSK" w:cs="TH SarabunPSK"/>
          <w:sz w:val="32"/>
          <w:szCs w:val="32"/>
          <w:cs/>
        </w:rPr>
        <w:t>การแบ่งพื้นที่รับผิดชอบตามคณะช่วยให้การบริหารจัดการเป็นไปอย่างมีประสิทธิภาพและสามารถตอบสนองต่อความต้องการของชุมชนได้อย่างรวดเร็วการจัดทำแผนการทำงานร่วมกันระหว่างคณะต่าง ๆ เพื่อให้การทำงานสอดคล้องและเสริมสร้างกันการบูรณาการความร่วมมือกับองค์กรภายนอกการสร้างความร่วมมือกับหน่วยงานภาครัฐ ภาคเอกชน และชุมชนในพื้นที่รับผิดชอบ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2BFA">
        <w:rPr>
          <w:rFonts w:ascii="TH SarabunPSK" w:hAnsi="TH SarabunPSK" w:cs="TH SarabunPSK"/>
          <w:sz w:val="32"/>
          <w:szCs w:val="32"/>
          <w:cs/>
        </w:rPr>
        <w:t>การจัดทำโครงการร่วมกับหน่วยงานภายนอกเพื่อพัฒนาชุมชนและสร้างนวัตกรรม</w:t>
      </w:r>
    </w:p>
    <w:p w14:paraId="1B1F2BB0" w14:textId="77777777" w:rsidR="00612BFA" w:rsidRPr="00612BFA" w:rsidRDefault="00612BFA" w:rsidP="00612B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2BFA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ข้อดีของการจัดการแบบ </w:t>
      </w:r>
      <w:r w:rsidRPr="00612BFA">
        <w:rPr>
          <w:rFonts w:ascii="TH SarabunPSK" w:hAnsi="TH SarabunPSK" w:cs="TH SarabunPSK"/>
          <w:b/>
          <w:bCs/>
          <w:sz w:val="32"/>
          <w:szCs w:val="32"/>
        </w:rPr>
        <w:t>Area Base</w:t>
      </w:r>
    </w:p>
    <w:p w14:paraId="4CBF4182" w14:textId="74C223D3" w:rsidR="00612BFA" w:rsidRPr="00612BFA" w:rsidRDefault="00612BFA" w:rsidP="00612BF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12BFA">
        <w:rPr>
          <w:rFonts w:ascii="TH SarabunPSK" w:hAnsi="TH SarabunPSK" w:cs="TH SarabunPSK"/>
          <w:sz w:val="32"/>
          <w:szCs w:val="32"/>
          <w:cs/>
        </w:rPr>
        <w:t>การเข้าถึงพื้นที่ในเชิงลึก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2BFA">
        <w:rPr>
          <w:rFonts w:ascii="TH SarabunPSK" w:hAnsi="TH SarabunPSK" w:cs="TH SarabunPSK"/>
          <w:sz w:val="32"/>
          <w:szCs w:val="32"/>
          <w:cs/>
        </w:rPr>
        <w:t>สามารถเข้าใจปัญหาและความต้องการของชุมชนในแต่ละพื้นที่ได้อย่างละเอียด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12BFA">
        <w:rPr>
          <w:rFonts w:ascii="TH SarabunPSK" w:hAnsi="TH SarabunPSK" w:cs="TH SarabunPSK"/>
          <w:sz w:val="32"/>
          <w:szCs w:val="32"/>
          <w:cs/>
        </w:rPr>
        <w:t>การบริหารจัดการที่มีประสิทธิภาพการแบ่งงานและความรับผิดชอบช่วยให้การทำงานเป็นไปอย่างรวดเร็วและมีประสิทธิภาพมากขึ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2BFA">
        <w:rPr>
          <w:rFonts w:ascii="TH SarabunPSK" w:hAnsi="TH SarabunPSK" w:cs="TH SarabunPSK"/>
          <w:sz w:val="32"/>
          <w:szCs w:val="32"/>
          <w:cs/>
        </w:rPr>
        <w:t>การเพิ่มความสะดวกและรวดเร็วสามารถตอบสนองต่อความต้องการของชุมชนได้อย่างทันทีและตรงจุด</w:t>
      </w:r>
    </w:p>
    <w:p w14:paraId="56767C8C" w14:textId="3548B6B9" w:rsidR="00612BFA" w:rsidRPr="00612BFA" w:rsidRDefault="00612BFA" w:rsidP="00612BF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12BFA">
        <w:rPr>
          <w:rFonts w:ascii="TH SarabunPSK" w:hAnsi="TH SarabunPSK" w:cs="TH SarabunPSK"/>
          <w:sz w:val="32"/>
          <w:szCs w:val="32"/>
          <w:cs/>
        </w:rPr>
        <w:t>การแบ่งพื้นที่รับผิดชอบตามคณะ (</w:t>
      </w:r>
      <w:r w:rsidRPr="00612BFA">
        <w:rPr>
          <w:rFonts w:ascii="TH SarabunPSK" w:hAnsi="TH SarabunPSK" w:cs="TH SarabunPSK"/>
          <w:sz w:val="32"/>
          <w:szCs w:val="32"/>
        </w:rPr>
        <w:t xml:space="preserve">Area Base) </w:t>
      </w:r>
      <w:r w:rsidRPr="00612BFA">
        <w:rPr>
          <w:rFonts w:ascii="TH SarabunPSK" w:hAnsi="TH SarabunPSK" w:cs="TH SarabunPSK"/>
          <w:sz w:val="32"/>
          <w:szCs w:val="32"/>
          <w:cs/>
        </w:rPr>
        <w:t>ของ อว.ส่วนหน้า จังหวัดบุรีรัมย์ มหาวิทยาลัยราชภัฏบุรีรัมย์ เป็นการจัดการที่มีประสิทธิภาพ โดยสามารถเข้าถึงพื้นที่ในเชิงลึก แบ่งงานและบริหารจัดการอย่างเป็นสัดส่วน เพิ่มความสะดวกและรวดเร็วในการทำงาน และบูรณาการความร่วมมือกับองค์กรภายนอกเพื่อพัฒนาชุมชนและสร้างนวัตกรรมอย่างยั่งยืน</w:t>
      </w:r>
    </w:p>
    <w:p w14:paraId="53CC7885" w14:textId="2085B69C" w:rsidR="007B1589" w:rsidRDefault="007B1589" w:rsidP="000B6AA9">
      <w:pPr>
        <w:spacing w:after="0" w:line="240" w:lineRule="auto"/>
        <w:rPr>
          <w:rFonts w:ascii="TH SarabunPSK" w:hAnsi="TH SarabunPSK" w:cs="TH SarabunPSK"/>
        </w:rPr>
      </w:pPr>
    </w:p>
    <w:p w14:paraId="601F0D4F" w14:textId="74665D2E" w:rsidR="009B4E09" w:rsidRPr="00B624FF" w:rsidRDefault="009B4E09" w:rsidP="009B4E09">
      <w:pPr>
        <w:pStyle w:val="1"/>
        <w:rPr>
          <w:rFonts w:ascii="TH SarabunPSK" w:hAnsi="TH SarabunPSK" w:cs="TH SarabunPSK"/>
        </w:rPr>
      </w:pPr>
      <w:r w:rsidRPr="00B624FF">
        <w:rPr>
          <w:rFonts w:ascii="TH SarabunPSK" w:hAnsi="TH SarabunPSK" w:cs="TH SarabunPSK"/>
          <w:cs/>
        </w:rPr>
        <w:t>ถอดบทเรียน</w:t>
      </w:r>
    </w:p>
    <w:p w14:paraId="0D105F6E" w14:textId="0C3B6D1A" w:rsidR="009B4E09" w:rsidRPr="00544B18" w:rsidRDefault="007B1589" w:rsidP="007B1589">
      <w:pPr>
        <w:pStyle w:val="Style2"/>
        <w:ind w:firstLine="0"/>
        <w:rPr>
          <w:rFonts w:ascii="TH SarabunPSK" w:hAnsi="TH SarabunPSK" w:cs="TH SarabunPSK"/>
          <w:b/>
          <w:bCs/>
        </w:rPr>
      </w:pPr>
      <w:r w:rsidRPr="00544B18">
        <w:rPr>
          <w:rFonts w:ascii="TH SarabunPSK" w:hAnsi="TH SarabunPSK" w:cs="TH SarabunPSK" w:hint="cs"/>
          <w:b/>
          <w:bCs/>
          <w:cs/>
        </w:rPr>
        <w:t>ผลงานที่ผ่านมาและโด่ดเด่น ในปี 2566-2567</w:t>
      </w:r>
    </w:p>
    <w:p w14:paraId="5B42755A" w14:textId="4686A023" w:rsidR="007B1589" w:rsidRPr="007B1589" w:rsidRDefault="00544B18" w:rsidP="007B1589">
      <w:pPr>
        <w:pStyle w:val="a9"/>
        <w:spacing w:after="0" w:line="240" w:lineRule="auto"/>
        <w:ind w:left="0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 w:rsidRPr="00544B1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1</w:t>
      </w:r>
      <w:r w:rsidR="007B1589" w:rsidRPr="00544B1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โครงการ</w:t>
      </w:r>
      <w:r w:rsidR="007B1589" w:rsidRPr="007B158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ผลิตและพัฒนาสมรรถนะกำลังคนเพื่อ</w:t>
      </w:r>
      <w:r w:rsidR="007B1589" w:rsidRPr="007B15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ขับเคลื่อนเศรษฐกิจทุนวัฒนธรรมสู่นวัตกรรมเศรษฐกิจ</w:t>
      </w:r>
      <w:r w:rsidR="007B1589" w:rsidRPr="007B158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B1589" w:rsidRPr="007B158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B1589" w:rsidRPr="007B15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สร้างสรรค์ในจังหวัดบุรีรัมย์</w:t>
      </w:r>
    </w:p>
    <w:p w14:paraId="27F5DC44" w14:textId="114074F2" w:rsidR="007B1589" w:rsidRDefault="007B1589" w:rsidP="007B1589">
      <w:pPr>
        <w:rPr>
          <w:rFonts w:ascii="TH SarabunPSK" w:hAnsi="TH SarabunPSK" w:cs="TH SarabunPSK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00"/>
        <w:gridCol w:w="4412"/>
      </w:tblGrid>
      <w:tr w:rsidR="00544B18" w:rsidRPr="00544B18" w14:paraId="514EC32E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14:paraId="195F0BA6" w14:textId="77777777" w:rsidR="007B1589" w:rsidRPr="00544B18" w:rsidRDefault="007B1589" w:rsidP="006A41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คณะ</w:t>
            </w:r>
          </w:p>
        </w:tc>
        <w:tc>
          <w:tcPr>
            <w:tcW w:w="3100" w:type="dxa"/>
          </w:tcPr>
          <w:p w14:paraId="6E4E9361" w14:textId="3C3240BB" w:rsidR="007B1589" w:rsidRPr="00544B18" w:rsidRDefault="007B1589" w:rsidP="006A41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ชื่อพื้นที่ดำเนินการ/ตำบล</w:t>
            </w:r>
          </w:p>
        </w:tc>
        <w:tc>
          <w:tcPr>
            <w:tcW w:w="4412" w:type="dxa"/>
          </w:tcPr>
          <w:p w14:paraId="5778D34B" w14:textId="3ABC2C36" w:rsidR="007B1589" w:rsidRPr="00544B18" w:rsidRDefault="007B1589" w:rsidP="006A41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นวัตกรรมที่เกิดขึ้น/ความเปลี่ยนแปลงที่เกิดขึ้น</w:t>
            </w:r>
          </w:p>
        </w:tc>
      </w:tr>
      <w:tr w:rsidR="00544B18" w:rsidRPr="00544B18" w14:paraId="50918DC0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5A29ADE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คณะครุศาสตร์</w:t>
            </w:r>
          </w:p>
        </w:tc>
        <w:tc>
          <w:tcPr>
            <w:tcW w:w="3100" w:type="dxa"/>
          </w:tcPr>
          <w:p w14:paraId="5A1C2AB6" w14:textId="421A2EE0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ตำบลเจริญสุข อำเภอเฉลิมพระเกียรติ</w:t>
            </w: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จังหวัดบุรีรัมย์</w:t>
            </w:r>
          </w:p>
        </w:tc>
        <w:tc>
          <w:tcPr>
            <w:tcW w:w="4412" w:type="dxa"/>
          </w:tcPr>
          <w:p w14:paraId="059F6FD2" w14:textId="60C1E288" w:rsidR="007B1589" w:rsidRPr="00544B18" w:rsidRDefault="005654F8" w:rsidP="006A41F4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สีย้อมจากดินภูเขาไฟ สีย้อมจากผงฝุ่นหิน </w:t>
            </w:r>
          </w:p>
        </w:tc>
      </w:tr>
      <w:tr w:rsidR="00544B18" w:rsidRPr="00544B18" w14:paraId="3948CA62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AF7DD02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คณะเทคโนโลยีการเกษตร</w:t>
            </w:r>
          </w:p>
        </w:tc>
        <w:tc>
          <w:tcPr>
            <w:tcW w:w="3100" w:type="dxa"/>
          </w:tcPr>
          <w:p w14:paraId="11E682E6" w14:textId="4273107B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ตำบลนาโพธิ์ อำเภอนาโพธิ์ จังหวัดบุรีรัมย์</w:t>
            </w:r>
          </w:p>
        </w:tc>
        <w:tc>
          <w:tcPr>
            <w:tcW w:w="4412" w:type="dxa"/>
          </w:tcPr>
          <w:p w14:paraId="53387E0E" w14:textId="41B9EC8C" w:rsidR="007B1589" w:rsidRPr="00544B18" w:rsidRDefault="005654F8" w:rsidP="006A41F4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การออกแบบลวดลายผ้าด้วยโปรแกรม </w:t>
            </w:r>
            <w:r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>Textile Design</w:t>
            </w:r>
          </w:p>
        </w:tc>
      </w:tr>
      <w:tr w:rsidR="00544B18" w:rsidRPr="00544B18" w14:paraId="7B9EA83C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888EFA3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คณะเทคโนโลยีอุตสาหกรรม</w:t>
            </w:r>
          </w:p>
        </w:tc>
        <w:tc>
          <w:tcPr>
            <w:tcW w:w="3100" w:type="dxa"/>
          </w:tcPr>
          <w:p w14:paraId="785E187A" w14:textId="33780F99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</w:t>
            </w:r>
            <w:r w:rsidR="005654F8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FF"/>
                <w:cs/>
              </w:rPr>
              <w:t>หนองบอน อำเภอประโคนชัย</w:t>
            </w: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 จังหวัดบุรีรัมย์</w:t>
            </w:r>
          </w:p>
        </w:tc>
        <w:tc>
          <w:tcPr>
            <w:tcW w:w="4412" w:type="dxa"/>
          </w:tcPr>
          <w:p w14:paraId="4CDDFF79" w14:textId="4F798239" w:rsidR="007B1589" w:rsidRPr="00544B18" w:rsidRDefault="0040709C" w:rsidP="006A41F4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การใช้สีปลอดภัยที่เป็นมิตรกับสิ่งแวดล้อม </w:t>
            </w:r>
          </w:p>
        </w:tc>
      </w:tr>
      <w:tr w:rsidR="00544B18" w:rsidRPr="00544B18" w14:paraId="016207BE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0A8F97D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lastRenderedPageBreak/>
              <w:t>คณะพยาบาลศาสตร์</w:t>
            </w:r>
          </w:p>
        </w:tc>
        <w:tc>
          <w:tcPr>
            <w:tcW w:w="3100" w:type="dxa"/>
          </w:tcPr>
          <w:p w14:paraId="3D77F545" w14:textId="092505AC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ตำบลกลันทา อำเภอเมือง จังหวัดบุรีรัมย์</w:t>
            </w:r>
          </w:p>
        </w:tc>
        <w:tc>
          <w:tcPr>
            <w:tcW w:w="4412" w:type="dxa"/>
          </w:tcPr>
          <w:p w14:paraId="3E092F22" w14:textId="73A70DD1" w:rsidR="007B1589" w:rsidRPr="00544B18" w:rsidRDefault="005654F8" w:rsidP="006A41F4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ผ้าหอมสมุนไพรโ</w:t>
            </w:r>
            <w:r w:rsidR="00693002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ด</w:t>
            </w: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ยใช้ </w:t>
            </w:r>
            <w:r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 xml:space="preserve">2 </w:t>
            </w: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เทคนิค </w:t>
            </w:r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(เทคนิคมัดย้อม และเทคนิคอีโค</w:t>
            </w:r>
            <w:proofErr w:type="spellStart"/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่ป</w:t>
            </w:r>
            <w:proofErr w:type="spellEnd"/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ริ้น</w:t>
            </w:r>
            <w:proofErr w:type="spellStart"/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ส์</w:t>
            </w:r>
            <w:proofErr w:type="spellEnd"/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 ซึ่งมีคุณสมบัติ </w:t>
            </w:r>
            <w:r w:rsidR="00041DED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>1.</w:t>
            </w:r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ทำให้ผ้าพองตัวไม่แข็งกระด้าง </w:t>
            </w:r>
            <w:r w:rsidR="00041DED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>2.</w:t>
            </w:r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ผ้ามีเนื้อสัมผัสนุ่ม</w:t>
            </w:r>
            <w:r w:rsidR="00693002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693002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>3.</w:t>
            </w:r>
            <w:r w:rsidR="00693002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ไม่เป็นอันตรายต่อผู้สวมใส่ </w:t>
            </w:r>
            <w:r w:rsidR="00041DED"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</w:tr>
      <w:tr w:rsidR="00544B18" w:rsidRPr="00544B18" w14:paraId="6B27195B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8CFB614" w14:textId="1328BBBC" w:rsidR="007B1589" w:rsidRPr="00544B18" w:rsidRDefault="00BB367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คณะมนุษย์ศาสตร์และสังคมศาสตร์</w:t>
            </w:r>
          </w:p>
        </w:tc>
        <w:tc>
          <w:tcPr>
            <w:tcW w:w="3100" w:type="dxa"/>
          </w:tcPr>
          <w:p w14:paraId="4388DDA1" w14:textId="053C8F3D" w:rsidR="007B1589" w:rsidRPr="00544B18" w:rsidRDefault="00BB3679" w:rsidP="00BB3679">
            <w:pPr>
              <w:tabs>
                <w:tab w:val="left" w:pos="851"/>
                <w:tab w:val="left" w:pos="1134"/>
              </w:tabs>
              <w:spacing w:after="0" w:line="240" w:lineRule="auto"/>
              <w:ind w:right="161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ตำบลโคกสะอาด อำเภอลำปลายมาศ จังหวัดบุรีรัมย์</w:t>
            </w:r>
          </w:p>
        </w:tc>
        <w:tc>
          <w:tcPr>
            <w:tcW w:w="4412" w:type="dxa"/>
          </w:tcPr>
          <w:p w14:paraId="74AB4FF3" w14:textId="655E83FA" w:rsidR="007B1589" w:rsidRPr="00544B18" w:rsidRDefault="0040709C" w:rsidP="006A41F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40709C">
              <w:rPr>
                <w:rFonts w:cs="Angsana New"/>
                <w:color w:val="FF0000"/>
                <w:cs/>
              </w:rPr>
              <w:t>เอกลักษณ์ของลวดลายผ้าที่โด่ดเด่นคือ การทอลายสาน ขัด สลับกับเส้นใยไหมและเส้นฝ้ายย้อมสีธรรมชาติ</w:t>
            </w:r>
            <w:r w:rsidRPr="0040709C">
              <w:rPr>
                <w:color w:val="FF0000"/>
              </w:rPr>
              <w:t xml:space="preserve"> </w:t>
            </w:r>
            <w:r w:rsidRPr="0040709C">
              <w:rPr>
                <w:rFonts w:cs="Angsana New"/>
                <w:color w:val="FF0000"/>
                <w:cs/>
              </w:rPr>
              <w:t>หลากสีสันเพื่อให้เกิดความสวยงาม การผสมผสานเส้นใยไหมและเส้นใยฝ้ายในการทอเป็นการเสริมสร้างความ</w:t>
            </w:r>
            <w:r w:rsidRPr="0040709C">
              <w:rPr>
                <w:color w:val="FF0000"/>
              </w:rPr>
              <w:t xml:space="preserve"> </w:t>
            </w:r>
            <w:r w:rsidRPr="0040709C">
              <w:rPr>
                <w:rFonts w:cs="Angsana New"/>
                <w:color w:val="FF0000"/>
                <w:cs/>
              </w:rPr>
              <w:t>แข็งแรงให้แก่ผ้าทอ นอกจากนี้ยังทำให้ผ้ามีคุณสมบัติในการระบายอากาศได้ดียิ่งขึ้น เมื่อนำผ้าทอมาตัดเย็บ</w:t>
            </w:r>
            <w:r w:rsidRPr="0040709C">
              <w:rPr>
                <w:color w:val="FF0000"/>
              </w:rPr>
              <w:t xml:space="preserve"> </w:t>
            </w:r>
            <w:r w:rsidRPr="0040709C">
              <w:rPr>
                <w:rFonts w:cs="Angsana New"/>
                <w:color w:val="FF0000"/>
                <w:cs/>
              </w:rPr>
              <w:t>เป็นเครื่องแต่งกาย ผู้ที่สวมใส่จะสัมผัสถึงความเบาสบายแม้สวมใส่ในช่วงอากาศร้อน และให้ความอบอุ่นได้แม้</w:t>
            </w:r>
            <w:r w:rsidRPr="0040709C">
              <w:rPr>
                <w:color w:val="FF0000"/>
              </w:rPr>
              <w:t xml:space="preserve"> </w:t>
            </w:r>
            <w:r w:rsidRPr="0040709C">
              <w:rPr>
                <w:rFonts w:cs="Angsana New"/>
                <w:color w:val="FF0000"/>
                <w:cs/>
              </w:rPr>
              <w:t>สวมใส่ในช่วงอากาศหนาว</w:t>
            </w:r>
          </w:p>
        </w:tc>
      </w:tr>
      <w:tr w:rsidR="00544B18" w:rsidRPr="00544B18" w14:paraId="4EB801B6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604B078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คณะวิทยาการจัดการ</w:t>
            </w:r>
          </w:p>
        </w:tc>
        <w:tc>
          <w:tcPr>
            <w:tcW w:w="3100" w:type="dxa"/>
          </w:tcPr>
          <w:p w14:paraId="0CF2C18A" w14:textId="4D551113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ตำบลลำดวน  อำเภอกระสัง จังหวัดบุรีรัมย์</w:t>
            </w:r>
          </w:p>
        </w:tc>
        <w:tc>
          <w:tcPr>
            <w:tcW w:w="4412" w:type="dxa"/>
          </w:tcPr>
          <w:p w14:paraId="57F78BB8" w14:textId="00BA610F" w:rsidR="007B1589" w:rsidRPr="00544B18" w:rsidRDefault="00E46093" w:rsidP="006A41F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ผ้าทอจากใยกัญชงและไหมหัว การผสมผสานใยกัญชงที่แข็งแรงกับเส้นไหมหัวที่มีคุณสมบัติเส้นพุ่งช่วยสร้างผืนผ้าที่มีความยืดหยุ่นสูงและมีเส้นใยหนา ๆ ที่มีลูกเล่นของ 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 xml:space="preserve">texture 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ผิวผ้าที่มีเอกลักษณ์ ผ้าทอนี้สามารถปรับอุณหภูมิได้ตามสภาพแวดล้อม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 xml:space="preserve">, 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ให้ความรู้สึกเย็นสบายเมื่ออากาศร้อนและมอบความอบอุ่นในอากาศที่เย็น. นอกจากนี้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  <w:t xml:space="preserve">, </w:t>
            </w:r>
            <w:r w:rsidR="00BB3679"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การเพิ่มลวดลายดอกพิกุลยังช่วยเพิ่มความสวยงามและมูลค่าให้กับผ้าทอที่เป็นมิตรกับสิ่งแวดล้อมนี้.</w:t>
            </w:r>
          </w:p>
        </w:tc>
      </w:tr>
      <w:tr w:rsidR="00544B18" w:rsidRPr="00544B18" w14:paraId="3666780E" w14:textId="77777777" w:rsidTr="00BB3679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426843A" w14:textId="77777777" w:rsidR="007B1589" w:rsidRPr="00544B18" w:rsidRDefault="007B1589" w:rsidP="00BB367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544B18"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คณะวิทยาศาสตร์</w:t>
            </w:r>
          </w:p>
        </w:tc>
        <w:tc>
          <w:tcPr>
            <w:tcW w:w="3100" w:type="dxa"/>
          </w:tcPr>
          <w:p w14:paraId="54AB6821" w14:textId="04CAAB4D" w:rsidR="007B1589" w:rsidRPr="00544B18" w:rsidRDefault="00BB3679" w:rsidP="00BB367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 w:rsidRPr="00544B18"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ตำบลโคกเหล็ก อำเภอห้วยราช จังหวัดบุรีรัมย์</w:t>
            </w:r>
          </w:p>
        </w:tc>
        <w:tc>
          <w:tcPr>
            <w:tcW w:w="4412" w:type="dxa"/>
          </w:tcPr>
          <w:p w14:paraId="4EC6A9A1" w14:textId="14E839BC" w:rsidR="007B1589" w:rsidRPr="00544B18" w:rsidRDefault="0040709C" w:rsidP="006A41F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kern w:val="0"/>
                <w:sz w:val="32"/>
                <w:szCs w:val="32"/>
                <w:cs/>
                <w14:ligatures w14:val="none"/>
              </w:rPr>
              <w:t>การใช้บรรจุภัณฑ์เพื่อยืดอายุการเก็บรักษาผลิตภัณฑ์</w:t>
            </w:r>
            <w:bookmarkStart w:id="0" w:name="_GoBack"/>
            <w:bookmarkEnd w:id="0"/>
          </w:p>
        </w:tc>
      </w:tr>
    </w:tbl>
    <w:p w14:paraId="70D3243B" w14:textId="02FF3F2F" w:rsidR="007B1589" w:rsidRDefault="007B1589" w:rsidP="007B1589">
      <w:pPr>
        <w:rPr>
          <w:rFonts w:ascii="TH SarabunPSK" w:hAnsi="TH SarabunPSK" w:cs="TH SarabunPSK"/>
        </w:rPr>
      </w:pPr>
    </w:p>
    <w:p w14:paraId="7CA7CAFC" w14:textId="4773836F" w:rsidR="00E5065C" w:rsidRPr="00B624FF" w:rsidRDefault="00E5065C" w:rsidP="00E5065C">
      <w:pPr>
        <w:pStyle w:val="2"/>
        <w:ind w:firstLine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</w:t>
      </w:r>
      <w:r w:rsidRPr="00B624FF">
        <w:rPr>
          <w:rFonts w:ascii="TH SarabunPSK" w:hAnsi="TH SarabunPSK" w:cs="TH SarabunPSK"/>
          <w:cs/>
        </w:rPr>
        <w:t xml:space="preserve">ครงการดนตรีในสวน </w:t>
      </w:r>
    </w:p>
    <w:p w14:paraId="4C231FD4" w14:textId="77777777" w:rsidR="00E5065C" w:rsidRPr="00BE6E41" w:rsidRDefault="00E5065C" w:rsidP="00E5065C">
      <w:pPr>
        <w:pStyle w:val="Style2"/>
        <w:rPr>
          <w:rFonts w:ascii="TH SarabunPSK" w:hAnsi="TH SarabunPSK" w:cs="TH SarabunPSK"/>
          <w:cs/>
        </w:rPr>
      </w:pPr>
      <w:r w:rsidRPr="00BE6E41">
        <w:rPr>
          <w:rFonts w:ascii="TH SarabunPSK" w:hAnsi="TH SarabunPSK" w:cs="TH SarabunPSK"/>
          <w:cs/>
        </w:rPr>
        <w:t xml:space="preserve">จัด </w:t>
      </w:r>
      <w:r w:rsidRPr="00BE6E41">
        <w:rPr>
          <w:rFonts w:ascii="TH SarabunPSK" w:hAnsi="TH SarabunPSK" w:cs="TH SarabunPSK"/>
        </w:rPr>
        <w:t xml:space="preserve">5 </w:t>
      </w:r>
      <w:r w:rsidRPr="00BE6E41">
        <w:rPr>
          <w:rFonts w:ascii="TH SarabunPSK" w:hAnsi="TH SarabunPSK" w:cs="TH SarabunPSK"/>
          <w:cs/>
        </w:rPr>
        <w:t>ธ.ค. 2565  และ 2566  สถานที่ลานวัฒนธรรม จังหวัดบุรีรัมย์</w:t>
      </w:r>
      <w:r w:rsidRPr="00BE6E41">
        <w:rPr>
          <w:rFonts w:ascii="TH SarabunPSK" w:hAnsi="TH SarabunPSK" w:cs="TH SarabunPSK"/>
        </w:rPr>
        <w:t xml:space="preserve"> </w:t>
      </w:r>
      <w:r w:rsidRPr="00BE6E41">
        <w:rPr>
          <w:rFonts w:ascii="TH SarabunPSK" w:hAnsi="TH SarabunPSK" w:cs="TH SarabunPSK"/>
          <w:cs/>
        </w:rPr>
        <w:t>เพื่อเทิดพระเกียรติ ร.9</w:t>
      </w:r>
    </w:p>
    <w:p w14:paraId="7A88F2A3" w14:textId="77777777" w:rsidR="00E5065C" w:rsidRDefault="00E5065C" w:rsidP="00E5065C">
      <w:pPr>
        <w:rPr>
          <w:rFonts w:ascii="TH SarabunPSK" w:hAnsi="TH SarabunPSK" w:cs="TH SarabunPSK"/>
          <w:b/>
          <w:bCs/>
          <w:color w:val="050505"/>
          <w:sz w:val="32"/>
          <w:szCs w:val="32"/>
          <w:shd w:val="clear" w:color="auto" w:fill="FFFFFF"/>
        </w:rPr>
      </w:pPr>
      <w:r w:rsidRPr="00BE6E41">
        <w:rPr>
          <w:rFonts w:ascii="TH SarabunPSK" w:hAnsi="TH SarabunPSK" w:cs="TH SarabunPSK"/>
          <w:b/>
          <w:bCs/>
          <w:color w:val="050505"/>
          <w:sz w:val="32"/>
          <w:szCs w:val="32"/>
          <w:shd w:val="clear" w:color="auto" w:fill="FFFFFF"/>
          <w:cs/>
        </w:rPr>
        <w:t>โครงการประกวดดนตรีผสมผสานวัฒนธรรมพื้นถิ่นไทย ระดับอุดมศึกษา</w:t>
      </w:r>
    </w:p>
    <w:p w14:paraId="72D14342" w14:textId="77777777" w:rsidR="00E5065C" w:rsidRDefault="00E5065C" w:rsidP="00E5065C">
      <w:pPr>
        <w:jc w:val="center"/>
        <w:rPr>
          <w:rFonts w:ascii="TH SarabunPSK" w:hAnsi="TH SarabunPSK" w:cs="TH SarabunPSK"/>
        </w:rPr>
      </w:pPr>
      <w:r>
        <w:rPr>
          <w:noProof/>
          <w:cs/>
        </w:rPr>
        <w:lastRenderedPageBreak/>
        <w:drawing>
          <wp:inline distT="0" distB="0" distL="0" distR="0" wp14:anchorId="470EC91C" wp14:editId="1D460D91">
            <wp:extent cx="5039814" cy="2772270"/>
            <wp:effectExtent l="0" t="0" r="889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6" r="9066"/>
                    <a:stretch/>
                  </pic:blipFill>
                  <pic:spPr bwMode="auto">
                    <a:xfrm>
                      <a:off x="0" y="0"/>
                      <a:ext cx="5040068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2FB06" w14:textId="49DDCAEC" w:rsidR="00E5065C" w:rsidRPr="00BB3679" w:rsidRDefault="00E5065C" w:rsidP="00F37F45">
      <w:pPr>
        <w:ind w:firstLine="567"/>
        <w:rPr>
          <w:rFonts w:ascii="TH SarabunPSK" w:hAnsi="TH SarabunPSK" w:cs="TH SarabunPSK"/>
          <w:cs/>
        </w:rPr>
      </w:pP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 xml:space="preserve">วงพนมรุ้ง เข้าร่วมการแสดง ประกอบไปด้วยนักศึกษาสาขาวิชานาฏศิลป์และสาขาวิชาดนตรีศึกษา มหาวิทยาลัยราชภัฏบุรีรัมย์ </w:t>
      </w:r>
      <w:r>
        <w:rPr>
          <w:rFonts w:ascii="TH SarabunPSK" w:hAnsi="TH SarabunPSK" w:cs="TH SarabunPSK" w:hint="cs"/>
          <w:color w:val="050505"/>
          <w:sz w:val="32"/>
          <w:szCs w:val="32"/>
          <w:shd w:val="clear" w:color="auto" w:fill="FFFFFF"/>
          <w:cs/>
        </w:rPr>
        <w:t xml:space="preserve">ผลการแข่งขัน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 xml:space="preserve">ผ่านการคัดเลือกระดับภูมิภาค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</w:rPr>
        <w:t xml:space="preserve">1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 xml:space="preserve">ใน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</w:rPr>
        <w:t xml:space="preserve">3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 xml:space="preserve">สถาบัน เพื่อเข้าแข่งขันระดับประเทศ ในวันที่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</w:rPr>
        <w:t xml:space="preserve">26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 xml:space="preserve">กรกฎาคม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</w:rPr>
        <w:t xml:space="preserve">2567 </w:t>
      </w:r>
      <w:r w:rsidRPr="00FB27AE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>ณ กรุงเทพมหานคร</w:t>
      </w:r>
      <w:r w:rsidRPr="00FB27AE">
        <w:rPr>
          <w:rFonts w:ascii="TH SarabunPSK" w:hAnsi="TH SarabunPSK" w:cs="TH SarabunPSK"/>
          <w:color w:val="050505"/>
          <w:sz w:val="32"/>
          <w:szCs w:val="32"/>
        </w:rPr>
        <w:br/>
      </w:r>
    </w:p>
    <w:p w14:paraId="4025763D" w14:textId="772D10AC" w:rsidR="00E5065C" w:rsidRPr="00B624FF" w:rsidRDefault="00E5065C" w:rsidP="00E5065C">
      <w:pPr>
        <w:pStyle w:val="2"/>
        <w:ind w:firstLine="0"/>
        <w:rPr>
          <w:rFonts w:ascii="TH SarabunPSK" w:hAnsi="TH SarabunPSK" w:cs="TH SarabunPSK"/>
        </w:rPr>
      </w:pPr>
      <w:r w:rsidRPr="00B624FF">
        <w:rPr>
          <w:rFonts w:ascii="TH SarabunPSK" w:hAnsi="TH SarabunPSK" w:cs="TH SarabunPSK"/>
          <w:cs/>
        </w:rPr>
        <w:t xml:space="preserve">การผลักดัน </w:t>
      </w:r>
      <w:r w:rsidRPr="00B624FF">
        <w:rPr>
          <w:rFonts w:ascii="TH SarabunPSK" w:hAnsi="TH SarabunPSK" w:cs="TH SarabunPSK"/>
        </w:rPr>
        <w:t>Soft power</w:t>
      </w:r>
      <w:r w:rsidRPr="00B624FF">
        <w:rPr>
          <w:rFonts w:ascii="TH SarabunPSK" w:hAnsi="TH SarabunPSK" w:cs="TH SarabunPSK"/>
          <w:cs/>
        </w:rPr>
        <w:t xml:space="preserve"> จังหวัดบุรีรัมย์</w:t>
      </w:r>
      <w:r w:rsidR="00F37F45">
        <w:rPr>
          <w:rFonts w:ascii="TH SarabunPSK" w:hAnsi="TH SarabunPSK" w:cs="TH SarabunPSK"/>
        </w:rPr>
        <w:t xml:space="preserve"> </w:t>
      </w:r>
      <w:r w:rsidR="00F37F45" w:rsidRPr="00F37F45">
        <w:rPr>
          <w:rFonts w:ascii="TH SarabunPSK" w:hAnsi="TH SarabunPSK" w:cs="TH SarabunPSK"/>
          <w:b w:val="0"/>
          <w:bCs w:val="0"/>
          <w:color w:val="FF0000"/>
        </w:rPr>
        <w:t>(</w:t>
      </w:r>
      <w:r w:rsidR="00F37F45" w:rsidRPr="00F37F45">
        <w:rPr>
          <w:rFonts w:ascii="TH SarabunPSK" w:hAnsi="TH SarabunPSK" w:cs="TH SarabunPSK" w:hint="cs"/>
          <w:b w:val="0"/>
          <w:bCs w:val="0"/>
          <w:color w:val="FF0000"/>
          <w:cs/>
        </w:rPr>
        <w:t>เพิ่มรูปภาพกิจกรรม</w:t>
      </w:r>
      <w:r w:rsidR="00F37F45" w:rsidRPr="00F37F45">
        <w:rPr>
          <w:rFonts w:ascii="TH SarabunPSK" w:hAnsi="TH SarabunPSK" w:cs="TH SarabunPSK"/>
          <w:b w:val="0"/>
          <w:bCs w:val="0"/>
          <w:color w:val="FF0000"/>
        </w:rPr>
        <w:t>)</w:t>
      </w:r>
    </w:p>
    <w:p w14:paraId="7835E7E9" w14:textId="5CBEA15D" w:rsidR="00E5065C" w:rsidRPr="00B624FF" w:rsidRDefault="00E5065C" w:rsidP="00E5065C">
      <w:pPr>
        <w:pStyle w:val="Style2"/>
        <w:rPr>
          <w:rFonts w:ascii="TH SarabunPSK" w:hAnsi="TH SarabunPSK" w:cs="TH SarabunPSK"/>
        </w:rPr>
      </w:pPr>
      <w:r w:rsidRPr="00B624FF">
        <w:rPr>
          <w:rFonts w:ascii="TH SarabunPSK" w:hAnsi="TH SarabunPSK" w:cs="TH SarabunPSK"/>
          <w:cs/>
        </w:rPr>
        <w:t>ร่วมกับ สถาบันพัฒนาฝีมือแรงงานบุรีรรัมย์ หอการค้าจังหวัดบุรีรัมย์  การท่องเที่ยวจังหวัดบุรีรัมย์ พัฒนาชุมชน สาธารณสุขจังหวัด นำผ้าภูอัคนีเพื่อเดินแฟชั่นที่ยุโรป ให้ร้านนวดในจังหวัดบุรีรัมย์ ใช้ท่านวดอ</w:t>
      </w:r>
      <w:proofErr w:type="spellStart"/>
      <w:r w:rsidRPr="00B624FF">
        <w:rPr>
          <w:rFonts w:ascii="TH SarabunPSK" w:hAnsi="TH SarabunPSK" w:cs="TH SarabunPSK"/>
          <w:cs/>
        </w:rPr>
        <w:t>ัปส</w:t>
      </w:r>
      <w:proofErr w:type="spellEnd"/>
      <w:r w:rsidRPr="00B624FF">
        <w:rPr>
          <w:rFonts w:ascii="TH SarabunPSK" w:hAnsi="TH SarabunPSK" w:cs="TH SarabunPSK"/>
          <w:cs/>
        </w:rPr>
        <w:t>รา ทั้งหมด 10 ท่า โดย สาขาวิชาดนตรี มรภ.บุรีรัมย์ กำลังดำเนินการแต่งเพลงประกอบ อยู่ในกระบวนการออกแบบท่านวด แผนการออกยุโรป เป็น</w:t>
      </w:r>
      <w:proofErr w:type="spellStart"/>
      <w:r w:rsidRPr="00B624FF">
        <w:rPr>
          <w:rFonts w:ascii="TH SarabunPSK" w:hAnsi="TH SarabunPSK" w:cs="TH SarabunPSK"/>
          <w:cs/>
        </w:rPr>
        <w:t>โร</w:t>
      </w:r>
      <w:proofErr w:type="spellEnd"/>
      <w:r w:rsidRPr="00B624FF">
        <w:rPr>
          <w:rFonts w:ascii="TH SarabunPSK" w:hAnsi="TH SarabunPSK" w:cs="TH SarabunPSK"/>
          <w:cs/>
        </w:rPr>
        <w:t>ดโชว์ประสานงานกับสถานทูตไทย ผ้าของบุรีรัมย์เดินแฟชั่นโชว์ และสมาคมนวดด้วยอาหารพื้นถิ่น สะท้อนความเป็นอีสานใต้</w:t>
      </w:r>
    </w:p>
    <w:p w14:paraId="1527B017" w14:textId="2E9B16CF" w:rsidR="00E5065C" w:rsidRDefault="00E5065C" w:rsidP="007B1589">
      <w:pPr>
        <w:rPr>
          <w:rFonts w:ascii="TH SarabunPSK" w:hAnsi="TH SarabunPSK" w:cs="TH SarabunPSK"/>
        </w:rPr>
      </w:pPr>
    </w:p>
    <w:p w14:paraId="0EC6D360" w14:textId="77777777" w:rsidR="00E5065C" w:rsidRDefault="00E5065C" w:rsidP="007B1589">
      <w:pPr>
        <w:rPr>
          <w:rFonts w:ascii="TH SarabunPSK" w:hAnsi="TH SarabunPSK" w:cs="TH SarabunPSK"/>
        </w:rPr>
      </w:pPr>
    </w:p>
    <w:p w14:paraId="5347FC0B" w14:textId="421FD1E0" w:rsidR="00E01A7C" w:rsidRDefault="00E5065C" w:rsidP="00E01A7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เชื่อมโยง</w:t>
      </w:r>
      <w:r w:rsidR="00E01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หน่วยงานความร่วมมือในการพัฒนาเชิงพื้นที่ </w:t>
      </w:r>
    </w:p>
    <w:p w14:paraId="0B9D0FCF" w14:textId="77777777" w:rsidR="00E01A7C" w:rsidRDefault="00E01A7C" w:rsidP="00E01A7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sz w:val="32"/>
          <w:szCs w:val="32"/>
          <w:cs/>
        </w:rPr>
        <w:t>อว.ส่วนหน้า จังหวัดบุรีรัมย์ มีบทบาทสำคัญในการบูรณาการการพัฒนาผู้ประกอบการในจังหวัดผ่านการเชื่อมโยงเครือข่ายและการพัฒนาผลิตภัณฑ์ การพัฒนาช่องทางการตลาด รวมถึงการสนับสนุนการทำงานร่วมกับภาคีเครือข่ายต่าง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ๆ ด้วยการแบ่งปันประสบการณ์และความรู้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ดังตาราง</w:t>
      </w:r>
    </w:p>
    <w:p w14:paraId="23743B90" w14:textId="77777777" w:rsidR="00E01A7C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E01A7C" w14:paraId="205AA8F8" w14:textId="77777777" w:rsidTr="00FB27AE">
        <w:trPr>
          <w:tblHeader/>
        </w:trPr>
        <w:tc>
          <w:tcPr>
            <w:tcW w:w="2972" w:type="dxa"/>
            <w:shd w:val="clear" w:color="auto" w:fill="D1D1D1" w:themeFill="background2" w:themeFillShade="E6"/>
          </w:tcPr>
          <w:p w14:paraId="3D1DC21A" w14:textId="77777777" w:rsidR="00E01A7C" w:rsidRPr="005A18D8" w:rsidRDefault="00E01A7C" w:rsidP="006A41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18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ชื่อหน่วยงาน</w:t>
            </w:r>
          </w:p>
        </w:tc>
        <w:tc>
          <w:tcPr>
            <w:tcW w:w="6378" w:type="dxa"/>
            <w:shd w:val="clear" w:color="auto" w:fill="D1D1D1" w:themeFill="background2" w:themeFillShade="E6"/>
          </w:tcPr>
          <w:p w14:paraId="39AC4187" w14:textId="77777777" w:rsidR="00E01A7C" w:rsidRPr="005A18D8" w:rsidRDefault="00E01A7C" w:rsidP="006A41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18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ความร่วมมือ</w:t>
            </w:r>
          </w:p>
        </w:tc>
      </w:tr>
      <w:tr w:rsidR="00E01A7C" w14:paraId="7FB7FCE2" w14:textId="77777777" w:rsidTr="00FB27AE">
        <w:tc>
          <w:tcPr>
            <w:tcW w:w="2972" w:type="dxa"/>
          </w:tcPr>
          <w:p w14:paraId="5110EC2A" w14:textId="77777777" w:rsidR="00E01A7C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ศูนย์ส่งเสริมอุตสาหกรรมภาคที่ 6 กรมส่งเสริมอุตสาหกรรม กระทรวงอุตสาหกรรม</w:t>
            </w:r>
          </w:p>
        </w:tc>
        <w:tc>
          <w:tcPr>
            <w:tcW w:w="6378" w:type="dxa"/>
          </w:tcPr>
          <w:p w14:paraId="1140D855" w14:textId="77777777" w:rsidR="00E01A7C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ร่วมมือในการพัฒนาผลิตภัณฑ์อุตสาหกรรมท้องถิ่น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จัดอบรมและให้คำปรึกษาเกี่ยวกับการเพิ่มมูลค่าสินค้าและการยกระดับมาตรฐานผลิตภัณฑ์</w:t>
            </w:r>
          </w:p>
        </w:tc>
      </w:tr>
      <w:tr w:rsidR="00E01A7C" w14:paraId="2F8E819E" w14:textId="77777777" w:rsidTr="00FB27AE">
        <w:tc>
          <w:tcPr>
            <w:tcW w:w="2972" w:type="dxa"/>
          </w:tcPr>
          <w:p w14:paraId="506D594B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 </w:t>
            </w:r>
            <w:proofErr w:type="spellStart"/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สสว</w:t>
            </w:r>
            <w:proofErr w:type="spellEnd"/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ภายใต้โครงการส่งเสริมและพัฒนาผู้ประกอบการผ่านระบบ </w:t>
            </w:r>
            <w:r w:rsidRPr="005A18D8">
              <w:rPr>
                <w:rFonts w:ascii="TH SarabunPSK" w:hAnsi="TH SarabunPSK" w:cs="TH SarabunPSK"/>
                <w:sz w:val="32"/>
                <w:szCs w:val="32"/>
              </w:rPr>
              <w:t>BDS</w:t>
            </w:r>
          </w:p>
        </w:tc>
        <w:tc>
          <w:tcPr>
            <w:tcW w:w="6378" w:type="dxa"/>
          </w:tcPr>
          <w:p w14:paraId="0E07815E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ส่งเสริมการเข้าถึงบริการพัฒนาธุรกิจ (</w:t>
            </w:r>
            <w:r w:rsidRPr="005A18D8">
              <w:rPr>
                <w:rFonts w:ascii="TH SarabunPSK" w:hAnsi="TH SarabunPSK" w:cs="TH SarabunPSK"/>
                <w:sz w:val="32"/>
                <w:szCs w:val="32"/>
              </w:rPr>
              <w:t xml:space="preserve">BDS) </w:t>
            </w: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ให้กับผู้ประกอบการท้องถิ่น</w:t>
            </w:r>
          </w:p>
          <w:p w14:paraId="3CFC2119" w14:textId="5C0947CF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สนับสนุนการสร้างเครือข่ายธุรกิจและการแลกเปลี่ยนประสบการณ์ระหว่างผู้ประกอบการ</w:t>
            </w:r>
          </w:p>
        </w:tc>
      </w:tr>
      <w:tr w:rsidR="00E01A7C" w14:paraId="489D3CD8" w14:textId="77777777" w:rsidTr="00FB27AE">
        <w:tc>
          <w:tcPr>
            <w:tcW w:w="2972" w:type="dxa"/>
          </w:tcPr>
          <w:p w14:paraId="090F5375" w14:textId="426B3E7F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</w:t>
            </w:r>
            <w:r w:rsidR="00FB27AE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เกษตรจังหวัด</w:t>
            </w:r>
          </w:p>
          <w:p w14:paraId="2C0166CD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14:paraId="214AAB60" w14:textId="6B14B041" w:rsidR="00E01A7C" w:rsidRPr="005A18D8" w:rsidRDefault="00E01A7C" w:rsidP="00FB27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ารความรู้และเทคโนโลยีการเกษตรที่ทันสมัยให้กับเกษตรกรสนับสนุนการพัฒนาผลิตภัณฑ์เกษตรและการแปรรูปผลิตภัณฑ์เพื่อเพิ่มมูลค่า</w:t>
            </w:r>
          </w:p>
        </w:tc>
      </w:tr>
      <w:tr w:rsidR="00E01A7C" w14:paraId="02636D7C" w14:textId="77777777" w:rsidTr="00FB27AE">
        <w:tc>
          <w:tcPr>
            <w:tcW w:w="2972" w:type="dxa"/>
          </w:tcPr>
          <w:p w14:paraId="5334026F" w14:textId="376C43F1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</w:t>
            </w:r>
          </w:p>
          <w:p w14:paraId="0D4E3F9C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14:paraId="0DEAEAA3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ร่วมมือในการพัฒนามาตรฐานอุตสาหกรรมและการผลิตที่ยั่งยืน</w:t>
            </w:r>
          </w:p>
          <w:p w14:paraId="6F3293F7" w14:textId="27496462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สนับสนุนการสร้างนวัตกรรมในอุตสาหกรรมท้องถิ่น</w:t>
            </w:r>
          </w:p>
        </w:tc>
      </w:tr>
      <w:tr w:rsidR="00E01A7C" w14:paraId="46419FFE" w14:textId="77777777" w:rsidTr="00FB27AE">
        <w:tc>
          <w:tcPr>
            <w:tcW w:w="2972" w:type="dxa"/>
          </w:tcPr>
          <w:p w14:paraId="3B6BE02D" w14:textId="6A2F6616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สำนักงานพัฒนาชุมชนจังหวัด</w:t>
            </w:r>
          </w:p>
          <w:p w14:paraId="3483E5AF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14:paraId="430F320E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ส่งเสริมการพัฒนาศักยภาพชุมชนและการสร้างอาชีพที่ยั่งยืน</w:t>
            </w:r>
          </w:p>
          <w:p w14:paraId="56062EE3" w14:textId="459CB9B3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สนับสนุนโครงการพัฒนาชุมชนที่เน้นการพึ่งพาตนเอง</w:t>
            </w:r>
          </w:p>
        </w:tc>
      </w:tr>
      <w:tr w:rsidR="00E01A7C" w14:paraId="4A504E9F" w14:textId="77777777" w:rsidTr="00FB27AE">
        <w:tc>
          <w:tcPr>
            <w:tcW w:w="2972" w:type="dxa"/>
          </w:tcPr>
          <w:p w14:paraId="5EA3B1D5" w14:textId="409689C0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สำนักงานพานิชย์จังหวัด</w:t>
            </w:r>
          </w:p>
        </w:tc>
        <w:tc>
          <w:tcPr>
            <w:tcW w:w="6378" w:type="dxa"/>
          </w:tcPr>
          <w:p w14:paraId="48EA1B0F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สนับสนุนการเปิดตลาดและการค้าทั้งในประเทศและต่างประเทศ</w:t>
            </w:r>
          </w:p>
          <w:p w14:paraId="694D01F0" w14:textId="288CE76A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จัดกิจกรรมส่งเสริมการขายและการตลาดให้กับผู้ประกอบการท้องถิ่น</w:t>
            </w:r>
          </w:p>
        </w:tc>
      </w:tr>
      <w:tr w:rsidR="00E01A7C" w14:paraId="34F2BA1E" w14:textId="77777777" w:rsidTr="00FB27AE">
        <w:tc>
          <w:tcPr>
            <w:tcW w:w="2972" w:type="dxa"/>
          </w:tcPr>
          <w:p w14:paraId="05E4FBF6" w14:textId="4F77483F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สภาอุตสาหกรรมจังหวัด</w:t>
            </w:r>
          </w:p>
          <w:p w14:paraId="3CA2C9CF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14:paraId="20E965CA" w14:textId="6D6F025A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ร่วมมือในการพัฒนามาตรฐานการผลิตและการตลาดของอุตสาหกรรมท้องถิ่นสนับสนุนการจัดตั้งและพัฒนาเครือข่ายอุตสาหกรรมในจังหวัด</w:t>
            </w:r>
          </w:p>
        </w:tc>
      </w:tr>
      <w:tr w:rsidR="00E01A7C" w14:paraId="656B403F" w14:textId="77777777" w:rsidTr="00FB27AE">
        <w:tc>
          <w:tcPr>
            <w:tcW w:w="2972" w:type="dxa"/>
          </w:tcPr>
          <w:p w14:paraId="5EDAF287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หอการค้าจังหวัด:</w:t>
            </w:r>
          </w:p>
          <w:p w14:paraId="109718E3" w14:textId="77777777" w:rsidR="00E01A7C" w:rsidRPr="005A18D8" w:rsidRDefault="00E01A7C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14:paraId="44F77C60" w14:textId="7600ECD8" w:rsidR="00E01A7C" w:rsidRPr="005A18D8" w:rsidRDefault="00544B18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ค้าและการลงทุนในท้องถิ่นสนับสนุนการพัฒนาเครือข่ายธุรกิจและการสร้างความร่วมมือระหว่างผู้ประกอบการ</w:t>
            </w:r>
          </w:p>
        </w:tc>
      </w:tr>
      <w:tr w:rsidR="00FB27AE" w14:paraId="21AEB88B" w14:textId="77777777" w:rsidTr="00FB27AE">
        <w:tc>
          <w:tcPr>
            <w:tcW w:w="2972" w:type="dxa"/>
          </w:tcPr>
          <w:p w14:paraId="724DD133" w14:textId="100AFDD3" w:rsidR="00FB27AE" w:rsidRPr="005A18D8" w:rsidRDefault="00544B18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4B18">
              <w:rPr>
                <w:rFonts w:ascii="TH SarabunPSK" w:hAnsi="TH SarabunPSK" w:cs="TH SarabunPSK"/>
                <w:sz w:val="32"/>
                <w:szCs w:val="32"/>
                <w:cs/>
              </w:rPr>
              <w:t>สมาคมธุรกิจท่องเที่ยวจังหวัดบุรีรัมย์</w:t>
            </w:r>
          </w:p>
        </w:tc>
        <w:tc>
          <w:tcPr>
            <w:tcW w:w="6378" w:type="dxa"/>
          </w:tcPr>
          <w:p w14:paraId="2E5F8644" w14:textId="0F4D9FED" w:rsidR="00FB27AE" w:rsidRPr="005A18D8" w:rsidRDefault="00544B18" w:rsidP="006A41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การท่องเที่ยว</w:t>
            </w: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 ผลิตภัณฑ์ชุมชน</w:t>
            </w:r>
            <w:r w:rsidRPr="005A18D8">
              <w:rPr>
                <w:rFonts w:ascii="TH SarabunPSK" w:hAnsi="TH SarabunPSK" w:cs="TH SarabunPSK"/>
                <w:sz w:val="32"/>
                <w:szCs w:val="32"/>
                <w:cs/>
              </w:rPr>
              <w:t>ในท้องถิ่น</w:t>
            </w:r>
            <w:r w:rsidR="00E506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5065C" w:rsidRPr="00E5065C">
              <w:rPr>
                <w:rFonts w:ascii="TH SarabunPSK" w:hAnsi="TH SarabunPSK" w:cs="TH SarabunPSK"/>
                <w:sz w:val="32"/>
                <w:szCs w:val="32"/>
                <w:cs/>
              </w:rPr>
              <w:t>สร้างเครือข่ายการตลาด ขยายตลาดทั้งในประเทศและต่างประเทศ รวมถึงการจัดงานแสดงสินค้าและกิจกรรมประชาสัมพันธ์</w:t>
            </w:r>
            <w:proofErr w:type="spellStart"/>
            <w:r w:rsidR="00E5065C" w:rsidRPr="00E5065C">
              <w:rPr>
                <w:rFonts w:ascii="TH SarabunPSK" w:hAnsi="TH SarabunPSK" w:cs="TH SarabunPSK"/>
                <w:sz w:val="32"/>
                <w:szCs w:val="32"/>
                <w:cs/>
              </w:rPr>
              <w:t>ต่างๆ</w:t>
            </w:r>
            <w:proofErr w:type="spellEnd"/>
          </w:p>
        </w:tc>
      </w:tr>
    </w:tbl>
    <w:p w14:paraId="5E8C94C4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3401E9" w14:textId="77777777" w:rsidR="00E01A7C" w:rsidRPr="006472E3" w:rsidRDefault="00E01A7C" w:rsidP="00E01A7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72E3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ลักษณะของการบูรณาการทำงานร่วม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 อว.ส่วนหน้าบุรีรัมย์ กับ ภาคีเครือข่าย </w:t>
      </w:r>
    </w:p>
    <w:p w14:paraId="303A3843" w14:textId="079D4900" w:rsidR="00E01A7C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กิจกรรมอบรมเชิงปฏ</w:t>
      </w:r>
      <w:r w:rsidR="00FB27AE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บัติการและการ</w:t>
      </w:r>
      <w:r w:rsidRPr="00CB1EF8">
        <w:rPr>
          <w:rFonts w:ascii="TH SarabunPSK" w:hAnsi="TH SarabunPSK" w:cs="TH SarabunPSK"/>
          <w:sz w:val="32"/>
          <w:szCs w:val="32"/>
          <w:cs/>
        </w:rPr>
        <w:t>สัมมนา:จัดการอบรมและสัมมนาเพื่อแลกเปลี่ยนความรู้และ</w:t>
      </w:r>
    </w:p>
    <w:p w14:paraId="448D3C67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1EF8">
        <w:rPr>
          <w:rFonts w:ascii="TH SarabunPSK" w:hAnsi="TH SarabunPSK" w:cs="TH SarabunPSK"/>
          <w:sz w:val="32"/>
          <w:szCs w:val="32"/>
          <w:cs/>
        </w:rPr>
        <w:t>ประสบการณ์ในการ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EF8">
        <w:rPr>
          <w:rFonts w:ascii="TH SarabunPSK" w:hAnsi="TH SarabunPSK" w:cs="TH SarabunPSK"/>
          <w:sz w:val="32"/>
          <w:szCs w:val="32"/>
          <w:cs/>
        </w:rPr>
        <w:t>พัฒนาผลิตภัณฑ์และการตลาด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เชิญผู้เชี่ยวชาญและผู้ประกอบการที่มีประสบการณ์มาเป็นวิทยากรและผู้บรรยาย</w:t>
      </w:r>
    </w:p>
    <w:p w14:paraId="795321FE" w14:textId="77777777" w:rsidR="00E01A7C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CB1EF8">
        <w:rPr>
          <w:rFonts w:ascii="TH SarabunPSK" w:hAnsi="TH SarabunPSK" w:cs="TH SarabunPSK"/>
          <w:sz w:val="32"/>
          <w:szCs w:val="32"/>
          <w:cs/>
        </w:rPr>
        <w:t>จัดตั้งเครือข่ายการเรียนรู้: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EF8">
        <w:rPr>
          <w:rFonts w:ascii="TH SarabunPSK" w:hAnsi="TH SarabunPSK" w:cs="TH SarabunPSK"/>
          <w:sz w:val="32"/>
          <w:szCs w:val="32"/>
          <w:cs/>
        </w:rPr>
        <w:t>สร้างเครือข่ายการเรียนรู้ร่วมกันระหว่างผู้ประกอบการและ</w:t>
      </w:r>
    </w:p>
    <w:p w14:paraId="054C00AB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1EF8">
        <w:rPr>
          <w:rFonts w:ascii="TH SarabunPSK" w:hAnsi="TH SarabunPSK" w:cs="TH SarabunPSK"/>
          <w:sz w:val="32"/>
          <w:szCs w:val="32"/>
          <w:cs/>
        </w:rPr>
        <w:t>หน่วยงานที่เกี่ยวข้อง</w:t>
      </w:r>
      <w:r w:rsidRPr="005A18D8">
        <w:rPr>
          <w:rFonts w:ascii="TH SarabunPSK" w:hAnsi="TH SarabunPSK" w:cs="TH SarabunPSK"/>
          <w:sz w:val="32"/>
          <w:szCs w:val="32"/>
          <w:cs/>
        </w:rPr>
        <w:t>ส่งเสริมการแบ่งปันทรัพยากรและข้อมูลที่เป็นประโยชน์ต่อการพัฒนาธุรกิจ</w:t>
      </w:r>
    </w:p>
    <w:p w14:paraId="4FC2491B" w14:textId="77777777" w:rsidR="00E01A7C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การ</w:t>
      </w:r>
      <w:r w:rsidRPr="00CB1EF8">
        <w:rPr>
          <w:rFonts w:ascii="TH SarabunPSK" w:hAnsi="TH SarabunPSK" w:cs="TH SarabunPSK"/>
          <w:sz w:val="32"/>
          <w:szCs w:val="32"/>
          <w:cs/>
        </w:rPr>
        <w:t>สนับสนุนการพัฒนาศักยภาพบุคลากร: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EF8">
        <w:rPr>
          <w:rFonts w:ascii="TH SarabunPSK" w:hAnsi="TH SarabunPSK" w:cs="TH SarabunPSK"/>
          <w:sz w:val="32"/>
          <w:szCs w:val="32"/>
          <w:cs/>
        </w:rPr>
        <w:t>ให้การอบรมและพัฒนาทักษะด้านการบริหารจัดการและ</w:t>
      </w:r>
    </w:p>
    <w:p w14:paraId="6B7B785B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1EF8">
        <w:rPr>
          <w:rFonts w:ascii="TH SarabunPSK" w:hAnsi="TH SarabunPSK" w:cs="TH SarabunPSK"/>
          <w:sz w:val="32"/>
          <w:szCs w:val="32"/>
          <w:cs/>
        </w:rPr>
        <w:t>การตลาดแก่บุคลากรในองค์กรและชุมชน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ส่งเสริมการเรียนรู้ตลอดชีวิตและการพัฒนาตนเอง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18D8">
        <w:rPr>
          <w:rFonts w:ascii="TH SarabunPSK" w:hAnsi="TH SarabunPSK" w:cs="TH SarabunPSK"/>
          <w:sz w:val="32"/>
          <w:szCs w:val="32"/>
          <w:cs/>
        </w:rPr>
        <w:t>การใช้เทคโนโลยีและนวัตกรรม:</w:t>
      </w:r>
    </w:p>
    <w:p w14:paraId="7AC53C4E" w14:textId="77777777" w:rsidR="00E01A7C" w:rsidRPr="00CB1EF8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CB1EF8">
        <w:rPr>
          <w:rFonts w:ascii="TH SarabunPSK" w:hAnsi="TH SarabunPSK" w:cs="TH SarabunPSK"/>
          <w:sz w:val="32"/>
          <w:szCs w:val="32"/>
          <w:cs/>
        </w:rPr>
        <w:t>ส่งเสริมการนำเทคโนโลยีและนวัตกรรมมาใช้ในการพัฒนาผลิตภัณฑ์และกระบวนการผลิต</w:t>
      </w:r>
    </w:p>
    <w:p w14:paraId="7BA78946" w14:textId="77777777" w:rsidR="00E01A7C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A18D8">
        <w:rPr>
          <w:rFonts w:ascii="TH SarabunPSK" w:hAnsi="TH SarabunPSK" w:cs="TH SarabunPSK"/>
          <w:sz w:val="32"/>
          <w:szCs w:val="32"/>
          <w:cs/>
        </w:rPr>
        <w:t>สนับสนุนการวิจัยและพัฒนาผลิตภัณฑ์ใหม่ๆ ที่ตอบสนองความต้องการของตลาด</w:t>
      </w:r>
    </w:p>
    <w:p w14:paraId="654A35E4" w14:textId="77777777" w:rsidR="00E01A7C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1EF8">
        <w:rPr>
          <w:rFonts w:ascii="TH SarabunPSK" w:hAnsi="TH SarabunPSK" w:cs="TH SarabunPSK"/>
          <w:sz w:val="32"/>
          <w:szCs w:val="32"/>
          <w:cs/>
        </w:rPr>
        <w:t>การสร้างความยั่งยืนในท้องถิ่นส่งเสริมการใช้ทรัพยากรท้องถิ่น: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EF8">
        <w:rPr>
          <w:rFonts w:ascii="TH SarabunPSK" w:hAnsi="TH SarabunPSK" w:cs="TH SarabunPSK"/>
          <w:sz w:val="32"/>
          <w:szCs w:val="32"/>
          <w:cs/>
        </w:rPr>
        <w:t>ส่งเสริมการใช้วัตถุดิบและทรัพยากร</w:t>
      </w:r>
    </w:p>
    <w:p w14:paraId="6B026895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1EF8">
        <w:rPr>
          <w:rFonts w:ascii="TH SarabunPSK" w:hAnsi="TH SarabunPSK" w:cs="TH SarabunPSK"/>
          <w:sz w:val="32"/>
          <w:szCs w:val="32"/>
          <w:cs/>
        </w:rPr>
        <w:t>ท้องถิ่นในการผลิต</w:t>
      </w:r>
      <w:r w:rsidRPr="005A18D8">
        <w:rPr>
          <w:rFonts w:ascii="TH SarabunPSK" w:hAnsi="TH SarabunPSK" w:cs="TH SarabunPSK"/>
          <w:sz w:val="32"/>
          <w:szCs w:val="32"/>
          <w:cs/>
        </w:rPr>
        <w:t>สนับสนุนการสร้างมูลค่าเพิ่มให้กับผลิตภัณฑ์ท้องถิ่นการพัฒนาที่ยั่งยืน:</w:t>
      </w:r>
    </w:p>
    <w:p w14:paraId="56730687" w14:textId="77777777" w:rsidR="00E01A7C" w:rsidRDefault="00E01A7C" w:rsidP="00E01A7C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2E3">
        <w:rPr>
          <w:rFonts w:ascii="TH SarabunPSK" w:hAnsi="TH SarabunPSK" w:cs="TH SarabunPSK"/>
          <w:sz w:val="32"/>
          <w:szCs w:val="32"/>
          <w:cs/>
        </w:rPr>
        <w:t>สนับสนุนการพัฒนาธุรกิจที่มีความรับผิดชอบต่อสังคมและสิ่งแวดล้อมส่งเสริมการใช้พลังงานทดแทน</w:t>
      </w:r>
    </w:p>
    <w:p w14:paraId="15CE4030" w14:textId="77777777" w:rsidR="00E01A7C" w:rsidRPr="006472E3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2E3">
        <w:rPr>
          <w:rFonts w:ascii="TH SarabunPSK" w:hAnsi="TH SarabunPSK" w:cs="TH SarabunPSK"/>
          <w:sz w:val="32"/>
          <w:szCs w:val="32"/>
          <w:cs/>
        </w:rPr>
        <w:t>และการลดของเสียในการผลิต</w:t>
      </w:r>
    </w:p>
    <w:p w14:paraId="24812E6E" w14:textId="77777777" w:rsidR="00E01A7C" w:rsidRPr="005A18D8" w:rsidRDefault="00E01A7C" w:rsidP="00E01A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1E171D" w14:textId="186EB9E8" w:rsidR="00BE34D9" w:rsidRDefault="00E906F9" w:rsidP="00BE34D9">
      <w:pPr>
        <w:pStyle w:val="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รูปแบบการทำงานภาพร่วมของ อว.ส่วนหน้าจังหวัดบุรีรัมย์ (แลกเปลี่ยนกับเครือข่าย</w:t>
      </w:r>
      <w:proofErr w:type="spellStart"/>
      <w:r>
        <w:rPr>
          <w:rFonts w:ascii="TH SarabunPSK" w:hAnsi="TH SarabunPSK" w:cs="TH SarabunPSK" w:hint="cs"/>
          <w:cs/>
        </w:rPr>
        <w:t>อื่นๆ</w:t>
      </w:r>
      <w:proofErr w:type="spellEnd"/>
      <w:r>
        <w:rPr>
          <w:rFonts w:ascii="TH SarabunPSK" w:hAnsi="TH SarabunPSK" w:cs="TH SarabunPSK" w:hint="cs"/>
          <w:cs/>
        </w:rPr>
        <w:t>)</w:t>
      </w:r>
    </w:p>
    <w:p w14:paraId="41D83EED" w14:textId="39273D0F" w:rsidR="00BE34D9" w:rsidRPr="00756E29" w:rsidRDefault="00756E2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 xml:space="preserve">อว.ส่วนหน้า จังหวัดบุรีรัมย์ มีรูปแบบในการกำกับติดตามโดยใช้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 xml:space="preserve">โมเดลการจัดการพัฒนาท้องถิ่น: </w:t>
      </w:r>
      <w:r w:rsidR="00BE34D9" w:rsidRPr="00756E29">
        <w:rPr>
          <w:rFonts w:ascii="TH SarabunPSK" w:hAnsi="TH SarabunPSK" w:cs="TH SarabunPSK"/>
          <w:sz w:val="32"/>
          <w:szCs w:val="32"/>
        </w:rPr>
        <w:t>BRU-FRM (Buriram University Frontline Management)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ราชภัฏบุรีรัมย์เป็นแนวทางที่มีการจัดระบบและกระบวนการทำงานที่ชัดเจนเพื่อพัฒนาชุมชนในท้องถิ่นให้เกิดความยั่งยืนและมีประสิทธิภาพ </w:t>
      </w:r>
    </w:p>
    <w:p w14:paraId="1FF2CFB5" w14:textId="06803582" w:rsidR="00BE34D9" w:rsidRPr="00756E29" w:rsidRDefault="00BE34D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โมเดลนี้ประกอบด้วยขั้นตอนและกลไกต่าง ๆ ที่สามารถอธิบายได้ดังนี้:</w:t>
      </w:r>
    </w:p>
    <w:p w14:paraId="53C67A14" w14:textId="77392B2D" w:rsidR="00E46093" w:rsidRDefault="00DF4E4D" w:rsidP="00DF4E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F4E4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73A5335" wp14:editId="24B3380C">
            <wp:extent cx="5498123" cy="3086820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9156" cy="30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C1DC" w14:textId="7ECCF3AA" w:rsidR="00E46093" w:rsidRDefault="00E46093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E05D5" w14:textId="199ECDAF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B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การประเมินพื้นฐาน (</w:t>
      </w:r>
      <w:r w:rsidR="00BE34D9" w:rsidRPr="00756E29">
        <w:rPr>
          <w:rFonts w:ascii="TH SarabunPSK" w:hAnsi="TH SarabunPSK" w:cs="TH SarabunPSK"/>
          <w:sz w:val="32"/>
          <w:szCs w:val="32"/>
        </w:rPr>
        <w:t>Baseline Assessment)</w:t>
      </w:r>
    </w:p>
    <w:p w14:paraId="280AF1C8" w14:textId="23AE9A80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การประเมิน วิเคราะห์สถานการณ์ปัจจุบันและระบุความต้องการของชุมชน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รวบรวมข้อมูลพื้นฐาน เช่น ปัญหาสังคม เศรษฐกิจ และสิ่งแวดล้อม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การตั้งเป้าหมาย กำหนดเป้าหมายระยะยาวและระยะสั้นสำหรับการ</w:t>
      </w:r>
      <w:r w:rsidRPr="00756E29">
        <w:rPr>
          <w:rFonts w:ascii="TH SarabunPSK" w:hAnsi="TH SarabunPSK" w:cs="TH SarabunPSK"/>
          <w:sz w:val="32"/>
          <w:szCs w:val="32"/>
          <w:cs/>
        </w:rPr>
        <w:lastRenderedPageBreak/>
        <w:t>พัฒนาชุมชนเป้าหมายต้องมีความชัดเจนและสามารถวัดผลได้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แผนปฏิบัติการ จัดทำแผนปฏิบัติการที่มีรายละเอียดเกี่ยวกับโครงการ กำหนดเวลา และทรัพยากรที่จำเป็น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วางแผนการดำเนินงานเพื่อให้บรรลุตามเป้าหมายที่ตั้งไว้</w:t>
      </w:r>
    </w:p>
    <w:p w14:paraId="46EA5F7F" w14:textId="1D7D497D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R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การจัดสรรทรัพยากร (</w:t>
      </w:r>
      <w:r w:rsidR="00BE34D9" w:rsidRPr="00756E29">
        <w:rPr>
          <w:rFonts w:ascii="TH SarabunPSK" w:hAnsi="TH SarabunPSK" w:cs="TH SarabunPSK"/>
          <w:sz w:val="32"/>
          <w:szCs w:val="32"/>
        </w:rPr>
        <w:t>Resource Allocation)</w:t>
      </w:r>
    </w:p>
    <w:p w14:paraId="574B6B84" w14:textId="6700E9DD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การกำหนดบทบาท กำหนดบทบาทและหน้าที่ของบุคลากรในทีมให้ชัดเจน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สร้างทีมงานที่มีความสามารถในการดำเนินงานในแต่ละด้าน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การจัดหาทรัพยากร (</w:t>
      </w:r>
      <w:r w:rsidRPr="00756E29">
        <w:rPr>
          <w:rFonts w:ascii="TH SarabunPSK" w:hAnsi="TH SarabunPSK" w:cs="TH SarabunPSK"/>
          <w:sz w:val="32"/>
          <w:szCs w:val="32"/>
        </w:rPr>
        <w:t>RP)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จัดหาทรัพยากรที่จำเป็นสำหรับการดำเนินงาน เช่น งบประมาณ อุปกรณ์ และเทคโนโลยี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สนับสนุนการใช้ทรัพยากรอย่างมีประสิทธิภาพ</w:t>
      </w:r>
    </w:p>
    <w:p w14:paraId="03689DB8" w14:textId="441E5FE6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U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การดำเนินงานร่วมกัน (</w:t>
      </w:r>
      <w:r w:rsidR="00BE34D9" w:rsidRPr="00756E29">
        <w:rPr>
          <w:rFonts w:ascii="TH SarabunPSK" w:hAnsi="TH SarabunPSK" w:cs="TH SarabunPSK"/>
          <w:sz w:val="32"/>
          <w:szCs w:val="32"/>
        </w:rPr>
        <w:t>Unified Execution)</w:t>
      </w:r>
    </w:p>
    <w:p w14:paraId="08FA1BA0" w14:textId="41FF88CE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การดำเนินงาน ดำเนินการตามแผนปฏิบัติการที่กำหนดไว้ โดยการดำเนินงานต้องเป็นไปตามขั้นตอนและกรอบเวลาที่กำหนดมีการติดตามและตรวจสอบความคืบหน้าอย่างต่อเนื่อง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การสนับสนุน ให้การสนับสนุนและจัดหาทรัพยากรที่จำเป็นให้กับทีมงานในพื้นที่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สนับสนุนการแก้ไขปัญหาและอุปสรรคที่เกิดขึ้นในระหว่างการดำเนินงาน</w:t>
      </w:r>
    </w:p>
    <w:p w14:paraId="7E027F86" w14:textId="6F583CB3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F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 (</w:t>
      </w:r>
      <w:r w:rsidR="00BE34D9" w:rsidRPr="00756E29">
        <w:rPr>
          <w:rFonts w:ascii="TH SarabunPSK" w:hAnsi="TH SarabunPSK" w:cs="TH SarabunPSK"/>
          <w:sz w:val="32"/>
          <w:szCs w:val="32"/>
        </w:rPr>
        <w:t>Feedback and Monitoring)</w:t>
      </w:r>
    </w:p>
    <w:p w14:paraId="47D46B32" w14:textId="1B6CF59E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การติดตามผล จัดประชุมติดตามผลการดำเนินงานอย่างสม่ำเสมอ (รายเดือน/รายไตรมาส) เพื่อประเมินความก้าวหน้า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ใช้ตัวชี้วัดความสำเร็จ (</w:t>
      </w:r>
      <w:r w:rsidRPr="00756E29">
        <w:rPr>
          <w:rFonts w:ascii="TH SarabunPSK" w:hAnsi="TH SarabunPSK" w:cs="TH SarabunPSK"/>
          <w:sz w:val="32"/>
          <w:szCs w:val="32"/>
        </w:rPr>
        <w:t xml:space="preserve">KPIs) </w:t>
      </w:r>
      <w:r w:rsidRPr="00756E29">
        <w:rPr>
          <w:rFonts w:ascii="TH SarabunPSK" w:hAnsi="TH SarabunPSK" w:cs="TH SarabunPSK"/>
          <w:sz w:val="32"/>
          <w:szCs w:val="32"/>
          <w:cs/>
        </w:rPr>
        <w:t>ในการวัดผลการดำเนินงาน เช่น จำนวนโครงการที่สำเร็จ จำนวนประชาชนที่ได้รับประโยชน์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ใช้ตัวชี้วัดที่ชัดเจนและสามารถวัดผลได้ในการประเมินผลลัพธ์ของโครงการ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ตรวจสอบและวิเคราะห์ผลการดำเนินงานตามตัวชี้วัดที่กำหนด</w:t>
      </w:r>
    </w:p>
    <w:p w14:paraId="3B21482A" w14:textId="347873E0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R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การประเมินผลและปรับปรุง (</w:t>
      </w:r>
      <w:r w:rsidR="00BE34D9" w:rsidRPr="00756E29">
        <w:rPr>
          <w:rFonts w:ascii="TH SarabunPSK" w:hAnsi="TH SarabunPSK" w:cs="TH SarabunPSK"/>
          <w:sz w:val="32"/>
          <w:szCs w:val="32"/>
        </w:rPr>
        <w:t>Review and Improvement)</w:t>
      </w:r>
    </w:p>
    <w:p w14:paraId="346A9B20" w14:textId="619846B2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การประเมินผล ประเมินผลการดำเนินงานในแต่ละช่วงเวลาเพื่อวัดผลสัมฤทธิ์ของโครงการ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การจัดทำรายงานประเมินผลและสรุปผลการดำเนินงาน</w:t>
      </w:r>
      <w:r w:rsidR="00756E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การรับฟังความคิดเห็น จัดประชุมเพื่อรับฟังความคิดเห็นจากประชาชนและผู้มีส่วนได้ส่วนเสียในพื้นที่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ใช้ข้อมูลและความคิดเห็นที่ได้รับในการปรับปรุงและพัฒนาโครงการต่อไป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การปรับปรุง การนำผลการประเมินและความคิดเห็นมาปรับปรุงแผนการดำเนินงานและกระบวนการทำงานให้มีประสิทธิภาพยิ่งขึ้น</w:t>
      </w:r>
    </w:p>
    <w:p w14:paraId="78CDF3F0" w14:textId="1D3243D0" w:rsidR="00BE34D9" w:rsidRPr="00756E29" w:rsidRDefault="00756E29" w:rsidP="00BE34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 </w:t>
      </w:r>
      <w:r w:rsidR="00BE34D9" w:rsidRPr="00756E29">
        <w:rPr>
          <w:rFonts w:ascii="TH SarabunPSK" w:hAnsi="TH SarabunPSK" w:cs="TH SarabunPSK"/>
          <w:sz w:val="32"/>
          <w:szCs w:val="32"/>
        </w:rPr>
        <w:t xml:space="preserve">M - </w:t>
      </w:r>
      <w:r w:rsidR="00BE34D9" w:rsidRPr="00756E29">
        <w:rPr>
          <w:rFonts w:ascii="TH SarabunPSK" w:hAnsi="TH SarabunPSK" w:cs="TH SarabunPSK"/>
          <w:sz w:val="32"/>
          <w:szCs w:val="32"/>
          <w:cs/>
        </w:rPr>
        <w:t>การสื่อสารหลายมิติ (</w:t>
      </w:r>
      <w:r w:rsidR="00BE34D9" w:rsidRPr="00756E29">
        <w:rPr>
          <w:rFonts w:ascii="TH SarabunPSK" w:hAnsi="TH SarabunPSK" w:cs="TH SarabunPSK"/>
          <w:sz w:val="32"/>
          <w:szCs w:val="32"/>
        </w:rPr>
        <w:t>Multifaceted Communication)</w:t>
      </w:r>
    </w:p>
    <w:p w14:paraId="2E0BF631" w14:textId="0C84FCFF" w:rsidR="00BE34D9" w:rsidRPr="00756E29" w:rsidRDefault="00BE34D9" w:rsidP="00756E2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t>การสื่อสารภายในองค์กร จัดการประชุมภายในองค์กรเพื่อสรุปผลการดำเนินงานและหารือแนวทางการปรับปรุง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การจัดทำสื่อสารภายในองค์กร เช่น จดหมายข่าว รายงานสถานะโครงการ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การสื่อสารกับชุมชน การจัดทำรายงานผลการดำเนินงานให้กับชุมชนและผู้มีส่วนได้ส่วนเสียเพื่อสร้างความเข้าใจและความร่วมมือ</w:t>
      </w:r>
      <w:r w:rsidR="00756E29">
        <w:rPr>
          <w:rFonts w:ascii="TH SarabunPSK" w:hAnsi="TH SarabunPSK" w:cs="TH SarabunPSK"/>
          <w:sz w:val="32"/>
          <w:szCs w:val="32"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การจัดทำประชาสัมพันธ์และสื่อสารผ่านช่องทางต่าง</w:t>
      </w:r>
      <w:r w:rsidR="00925C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ๆ เช่น สื่อสังคมออนไลน์ แผ่นพับ ข่าวประชาสัมพันธ์</w:t>
      </w:r>
      <w:r w:rsidR="00756E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สื่อสารผลการประเมินให้กับผู้มีส่วนได้ส่วนเสียและหน่วยงานที่เกี่ยวข้องเพื่อให้รับทราบและเข้าใจ</w:t>
      </w:r>
    </w:p>
    <w:p w14:paraId="0EA380A4" w14:textId="11BDE0B7" w:rsidR="009B4E09" w:rsidRPr="00756E29" w:rsidRDefault="00BE34D9" w:rsidP="00925C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756E29">
        <w:rPr>
          <w:rFonts w:ascii="TH SarabunPSK" w:hAnsi="TH SarabunPSK" w:cs="TH SarabunPSK"/>
          <w:sz w:val="32"/>
          <w:szCs w:val="32"/>
          <w:cs/>
        </w:rPr>
        <w:lastRenderedPageBreak/>
        <w:t xml:space="preserve">โมเดล </w:t>
      </w:r>
      <w:r w:rsidRPr="00756E29">
        <w:rPr>
          <w:rFonts w:ascii="TH SarabunPSK" w:hAnsi="TH SarabunPSK" w:cs="TH SarabunPSK"/>
          <w:sz w:val="32"/>
          <w:szCs w:val="32"/>
        </w:rPr>
        <w:t xml:space="preserve">BRU-FRM </w:t>
      </w:r>
      <w:r w:rsidRPr="00756E29">
        <w:rPr>
          <w:rFonts w:ascii="TH SarabunPSK" w:hAnsi="TH SarabunPSK" w:cs="TH SarabunPSK"/>
          <w:sz w:val="32"/>
          <w:szCs w:val="32"/>
          <w:cs/>
        </w:rPr>
        <w:t>ช่วยให้การพัฒนาชุมชนเป็นไปอย่างยั่งยืนและมีประสิทธิภาพ โดยมีขั้นตอนที่ชัดเจนในการประเมินสถานการณ์ การจัดสรรทรัพยากร การดำเนินงานร่วมกัน การติดตามและประเมินผล การปรับปรุงการทำงาน และการสื่อสารหลายมิติ การดำเนินงานตามโมเดลนี้จะเสริมสร้างความร่วมมือระหว่างหน่วยงานต่าง</w:t>
      </w:r>
      <w:r w:rsidR="00F37F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6E29">
        <w:rPr>
          <w:rFonts w:ascii="TH SarabunPSK" w:hAnsi="TH SarabunPSK" w:cs="TH SarabunPSK"/>
          <w:sz w:val="32"/>
          <w:szCs w:val="32"/>
          <w:cs/>
        </w:rPr>
        <w:t>ๆ และชุมชน ทำให้การพัฒนาเกิดผลอย่างเป็นรูปธรรม</w:t>
      </w:r>
    </w:p>
    <w:p w14:paraId="2D6286FE" w14:textId="77777777" w:rsidR="009B4E09" w:rsidRPr="00B624FF" w:rsidRDefault="009B4E09" w:rsidP="000B6AA9">
      <w:pPr>
        <w:spacing w:after="0" w:line="240" w:lineRule="auto"/>
        <w:rPr>
          <w:rFonts w:ascii="TH SarabunPSK" w:hAnsi="TH SarabunPSK" w:cs="TH SarabunPSK"/>
        </w:rPr>
      </w:pPr>
    </w:p>
    <w:sectPr w:rsidR="009B4E09" w:rsidRPr="00B624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EDEDC" w14:textId="77777777" w:rsidR="003177D6" w:rsidRDefault="003177D6" w:rsidP="00756E29">
      <w:pPr>
        <w:spacing w:after="0" w:line="240" w:lineRule="auto"/>
      </w:pPr>
      <w:r>
        <w:separator/>
      </w:r>
    </w:p>
  </w:endnote>
  <w:endnote w:type="continuationSeparator" w:id="0">
    <w:p w14:paraId="54331C03" w14:textId="77777777" w:rsidR="003177D6" w:rsidRDefault="003177D6" w:rsidP="0075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C082B" w14:textId="77777777" w:rsidR="003177D6" w:rsidRDefault="003177D6" w:rsidP="00756E29">
      <w:pPr>
        <w:spacing w:after="0" w:line="240" w:lineRule="auto"/>
      </w:pPr>
      <w:r>
        <w:separator/>
      </w:r>
    </w:p>
  </w:footnote>
  <w:footnote w:type="continuationSeparator" w:id="0">
    <w:p w14:paraId="0C199056" w14:textId="77777777" w:rsidR="003177D6" w:rsidRDefault="003177D6" w:rsidP="0075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23A6E"/>
    <w:multiLevelType w:val="hybridMultilevel"/>
    <w:tmpl w:val="367243E6"/>
    <w:lvl w:ilvl="0" w:tplc="257A0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6A307C"/>
    <w:multiLevelType w:val="hybridMultilevel"/>
    <w:tmpl w:val="294C9BDE"/>
    <w:lvl w:ilvl="0" w:tplc="ED22C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552C88"/>
    <w:multiLevelType w:val="hybridMultilevel"/>
    <w:tmpl w:val="3F7CC5D2"/>
    <w:lvl w:ilvl="0" w:tplc="81867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4D759A"/>
    <w:multiLevelType w:val="multilevel"/>
    <w:tmpl w:val="AD68ED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5" w:hanging="360"/>
      </w:pPr>
      <w:rPr>
        <w:rFonts w:ascii="TH SarabunPSK" w:eastAsia="Cordia New" w:hAnsi="TH SarabunPSK" w:cs="TH SarabunPSK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4" w15:restartNumberingAfterBreak="0">
    <w:nsid w:val="7D3D6F4D"/>
    <w:multiLevelType w:val="multilevel"/>
    <w:tmpl w:val="5094D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D2"/>
    <w:rsid w:val="00041DED"/>
    <w:rsid w:val="000B6AA9"/>
    <w:rsid w:val="00106817"/>
    <w:rsid w:val="00115362"/>
    <w:rsid w:val="00116CE9"/>
    <w:rsid w:val="001453C8"/>
    <w:rsid w:val="0016077A"/>
    <w:rsid w:val="00183252"/>
    <w:rsid w:val="002A2F85"/>
    <w:rsid w:val="002C2D0C"/>
    <w:rsid w:val="002F0E84"/>
    <w:rsid w:val="00303B13"/>
    <w:rsid w:val="003177D6"/>
    <w:rsid w:val="00356EBD"/>
    <w:rsid w:val="00381A6D"/>
    <w:rsid w:val="003832A6"/>
    <w:rsid w:val="00404A90"/>
    <w:rsid w:val="0040709C"/>
    <w:rsid w:val="00444A7E"/>
    <w:rsid w:val="00456ADD"/>
    <w:rsid w:val="00474A6E"/>
    <w:rsid w:val="00474AB8"/>
    <w:rsid w:val="004B12D2"/>
    <w:rsid w:val="0050775E"/>
    <w:rsid w:val="005111A7"/>
    <w:rsid w:val="00512BB5"/>
    <w:rsid w:val="005175CA"/>
    <w:rsid w:val="00544B18"/>
    <w:rsid w:val="005654F8"/>
    <w:rsid w:val="00567316"/>
    <w:rsid w:val="005840D2"/>
    <w:rsid w:val="005A18D8"/>
    <w:rsid w:val="00601458"/>
    <w:rsid w:val="00612BFA"/>
    <w:rsid w:val="006472E3"/>
    <w:rsid w:val="00693002"/>
    <w:rsid w:val="006B436A"/>
    <w:rsid w:val="006D74DE"/>
    <w:rsid w:val="0070645F"/>
    <w:rsid w:val="00732F32"/>
    <w:rsid w:val="00756E29"/>
    <w:rsid w:val="007B1589"/>
    <w:rsid w:val="007B6245"/>
    <w:rsid w:val="0083023A"/>
    <w:rsid w:val="00902938"/>
    <w:rsid w:val="00925C92"/>
    <w:rsid w:val="00961693"/>
    <w:rsid w:val="009668F2"/>
    <w:rsid w:val="0099196B"/>
    <w:rsid w:val="009A1DF7"/>
    <w:rsid w:val="009B4E09"/>
    <w:rsid w:val="00A2103A"/>
    <w:rsid w:val="00B14C78"/>
    <w:rsid w:val="00B624FF"/>
    <w:rsid w:val="00BB3679"/>
    <w:rsid w:val="00BB6E9A"/>
    <w:rsid w:val="00BE34D9"/>
    <w:rsid w:val="00BE6E41"/>
    <w:rsid w:val="00BF33D1"/>
    <w:rsid w:val="00C40C2C"/>
    <w:rsid w:val="00C478A2"/>
    <w:rsid w:val="00CA6281"/>
    <w:rsid w:val="00CB1EF8"/>
    <w:rsid w:val="00D27479"/>
    <w:rsid w:val="00D73741"/>
    <w:rsid w:val="00DF4E4D"/>
    <w:rsid w:val="00E01A7C"/>
    <w:rsid w:val="00E46093"/>
    <w:rsid w:val="00E5065C"/>
    <w:rsid w:val="00E86395"/>
    <w:rsid w:val="00E906F9"/>
    <w:rsid w:val="00F15DF8"/>
    <w:rsid w:val="00F2033E"/>
    <w:rsid w:val="00F37F45"/>
    <w:rsid w:val="00FB27AE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E260"/>
  <w15:chartTrackingRefBased/>
  <w15:docId w15:val="{D492898B-E688-4E12-BC64-43B1FDB5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18D8"/>
  </w:style>
  <w:style w:type="paragraph" w:styleId="1">
    <w:name w:val="heading 1"/>
    <w:basedOn w:val="2"/>
    <w:next w:val="a"/>
    <w:link w:val="10"/>
    <w:uiPriority w:val="9"/>
    <w:qFormat/>
    <w:rsid w:val="00732F32"/>
    <w:pPr>
      <w:ind w:firstLine="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732F32"/>
    <w:pPr>
      <w:spacing w:after="0"/>
      <w:ind w:firstLine="567"/>
      <w:outlineLvl w:val="1"/>
    </w:pPr>
    <w:rPr>
      <w:rFonts w:asciiTheme="minorBidi" w:eastAsiaTheme="minorEastAsia" w:hAnsiTheme="min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32F32"/>
    <w:rPr>
      <w:rFonts w:cs="Cordia New"/>
      <w:b/>
      <w:bCs/>
    </w:rPr>
  </w:style>
  <w:style w:type="character" w:customStyle="1" w:styleId="20">
    <w:name w:val="หัวเรื่อง 2 อักขระ"/>
    <w:basedOn w:val="a0"/>
    <w:link w:val="2"/>
    <w:uiPriority w:val="9"/>
    <w:rsid w:val="00732F32"/>
    <w:rPr>
      <w:rFonts w:asciiTheme="minorBidi" w:eastAsiaTheme="minorEastAsia" w:hAnsiTheme="minorBidi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B12D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B12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B12D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B12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B12D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B12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B12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5CA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character" w:customStyle="1" w:styleId="a4">
    <w:name w:val="ชื่อเรื่อง อักขระ"/>
    <w:basedOn w:val="a0"/>
    <w:link w:val="a3"/>
    <w:uiPriority w:val="10"/>
    <w:rsid w:val="005175CA"/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paragraph" w:styleId="a5">
    <w:name w:val="Subtitle"/>
    <w:basedOn w:val="a"/>
    <w:next w:val="a"/>
    <w:link w:val="a6"/>
    <w:uiPriority w:val="11"/>
    <w:qFormat/>
    <w:rsid w:val="004B1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B12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B1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B12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12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12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1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B12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12D2"/>
    <w:rPr>
      <w:b/>
      <w:bCs/>
      <w:smallCaps/>
      <w:color w:val="0F4761" w:themeColor="accent1" w:themeShade="BF"/>
      <w:spacing w:val="5"/>
    </w:rPr>
  </w:style>
  <w:style w:type="paragraph" w:customStyle="1" w:styleId="Style2">
    <w:name w:val="Style2"/>
    <w:basedOn w:val="a"/>
    <w:link w:val="Style2Char"/>
    <w:qFormat/>
    <w:rsid w:val="0050775E"/>
    <w:pPr>
      <w:ind w:firstLine="1134"/>
    </w:pPr>
    <w:rPr>
      <w:rFonts w:asciiTheme="minorBidi" w:eastAsiaTheme="minorEastAsia" w:hAnsiTheme="minorBidi"/>
      <w:sz w:val="32"/>
      <w:szCs w:val="32"/>
    </w:rPr>
  </w:style>
  <w:style w:type="character" w:customStyle="1" w:styleId="Style2Char">
    <w:name w:val="Style2 Char"/>
    <w:basedOn w:val="a0"/>
    <w:link w:val="Style2"/>
    <w:rsid w:val="0050775E"/>
    <w:rPr>
      <w:rFonts w:asciiTheme="minorBidi" w:eastAsiaTheme="minorEastAsia" w:hAnsiTheme="minorBidi"/>
      <w:sz w:val="32"/>
      <w:szCs w:val="32"/>
    </w:rPr>
  </w:style>
  <w:style w:type="paragraph" w:customStyle="1" w:styleId="Style1">
    <w:name w:val="Style1"/>
    <w:basedOn w:val="Style2"/>
    <w:link w:val="Style1Char"/>
    <w:qFormat/>
    <w:rsid w:val="00356EBD"/>
    <w:pPr>
      <w:ind w:firstLine="567"/>
    </w:pPr>
  </w:style>
  <w:style w:type="character" w:customStyle="1" w:styleId="Style1Char">
    <w:name w:val="Style1 Char"/>
    <w:basedOn w:val="Style2Char"/>
    <w:link w:val="Style1"/>
    <w:rsid w:val="00356EBD"/>
    <w:rPr>
      <w:rFonts w:asciiTheme="minorBidi" w:eastAsiaTheme="minorEastAsia" w:hAnsiTheme="minorBidi"/>
      <w:sz w:val="32"/>
      <w:szCs w:val="32"/>
    </w:rPr>
  </w:style>
  <w:style w:type="table" w:styleId="ae">
    <w:name w:val="Table Grid"/>
    <w:basedOn w:val="a1"/>
    <w:uiPriority w:val="39"/>
    <w:rsid w:val="0051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8639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756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756E29"/>
  </w:style>
  <w:style w:type="paragraph" w:styleId="af2">
    <w:name w:val="footer"/>
    <w:basedOn w:val="a"/>
    <w:link w:val="af3"/>
    <w:uiPriority w:val="99"/>
    <w:unhideWhenUsed/>
    <w:rsid w:val="00756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756E29"/>
  </w:style>
  <w:style w:type="character" w:customStyle="1" w:styleId="normaltextrun">
    <w:name w:val="normaltextrun"/>
    <w:basedOn w:val="a0"/>
    <w:rsid w:val="00A2103A"/>
  </w:style>
  <w:style w:type="character" w:customStyle="1" w:styleId="eop">
    <w:name w:val="eop"/>
    <w:basedOn w:val="a0"/>
    <w:rsid w:val="00A21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BD27C-28FB-4C15-90E0-F1FDA832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1975</Words>
  <Characters>11263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Chartwut Thanajiranthon</dc:creator>
  <cp:keywords/>
  <dc:description/>
  <cp:lastModifiedBy>Admin</cp:lastModifiedBy>
  <cp:revision>2</cp:revision>
  <dcterms:created xsi:type="dcterms:W3CDTF">2024-06-27T14:12:00Z</dcterms:created>
  <dcterms:modified xsi:type="dcterms:W3CDTF">2024-06-27T14:12:00Z</dcterms:modified>
</cp:coreProperties>
</file>